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F348" w14:textId="77777777" w:rsidR="0053749F" w:rsidRDefault="0053749F" w:rsidP="00BF12AC">
      <w:pPr>
        <w:spacing w:line="500" w:lineRule="exact"/>
        <w:rPr>
          <w:rFonts w:ascii="黑体" w:eastAsia="黑体" w:hAnsi="黑体"/>
          <w:sz w:val="32"/>
        </w:rPr>
      </w:pPr>
      <w:r>
        <w:rPr>
          <w:rFonts w:ascii="黑体" w:eastAsia="黑体" w:hAnsi="黑体" w:hint="eastAsia"/>
          <w:b/>
          <w:bCs/>
          <w:sz w:val="32"/>
        </w:rPr>
        <w:t>合同编号：</w:t>
      </w:r>
      <w:permStart w:id="2136175039" w:edGrp="everyone"/>
      <w:sdt>
        <w:sdtPr>
          <w:tag w:val="tag1"/>
          <w:id w:val="1"/>
          <w:lock w:val="sdtLocked"/>
          <w15:appearance w15:val="hidden"/>
        </w:sdtPr>
        <w:sdtEndPr/>
        <w:sdtContent>
          <w:r>
            <w:rPr>
              <w:rFonts w:ascii="黑体" w:eastAsia="黑体" w:hAnsi="黑体" w:hint="eastAsia"/>
              <w:b/>
              <w:bCs/>
              <w:sz w:val="32"/>
            </w:rPr>
            <w:t xml:space="preserve">      </w:t>
          </w:r>
          <w:r>
            <w:rPr>
              <w:rFonts w:ascii="黑体" w:eastAsia="黑体" w:hAnsi="黑体" w:hint="eastAsia"/>
              <w:sz w:val="32"/>
            </w:rPr>
            <w:t xml:space="preserve">   </w:t>
          </w:r>
          <w:r w:rsidR="00E85430">
            <w:rPr>
              <w:rFonts w:ascii="黑体" w:eastAsia="黑体" w:hAnsi="黑体" w:hint="eastAsia"/>
              <w:sz w:val="32"/>
            </w:rPr>
            <w:t xml:space="preserve">     </w:t>
          </w:r>
          <w:r>
            <w:rPr>
              <w:rFonts w:ascii="黑体" w:eastAsia="黑体" w:hAnsi="黑体" w:hint="eastAsia"/>
              <w:sz w:val="32"/>
            </w:rPr>
            <w:t xml:space="preserve"> </w:t>
          </w:r>
        </w:sdtContent>
      </w:sdt>
      <w:permEnd w:id="2136175039"/>
    </w:p>
    <w:p w14:paraId="2288E35B" w14:textId="77777777" w:rsidR="0053749F" w:rsidRDefault="0053749F">
      <w:pPr>
        <w:wordWrap w:val="0"/>
        <w:spacing w:line="500" w:lineRule="exact"/>
        <w:ind w:firstLineChars="200" w:firstLine="560"/>
        <w:rPr>
          <w:rFonts w:ascii="仿宋_GB2312" w:eastAsia="仿宋_GB2312" w:hAnsi="仿宋_GB2312"/>
          <w:sz w:val="28"/>
        </w:rPr>
      </w:pPr>
    </w:p>
    <w:p w14:paraId="7886D77F" w14:textId="77777777" w:rsidR="0053749F" w:rsidRDefault="0053749F">
      <w:pPr>
        <w:wordWrap w:val="0"/>
        <w:spacing w:line="500" w:lineRule="exact"/>
        <w:ind w:firstLineChars="200" w:firstLine="560"/>
        <w:rPr>
          <w:rFonts w:ascii="仿宋_GB2312" w:eastAsia="仿宋_GB2312" w:hAnsi="仿宋_GB2312"/>
          <w:sz w:val="28"/>
        </w:rPr>
      </w:pPr>
    </w:p>
    <w:p w14:paraId="6806213D" w14:textId="77777777" w:rsidR="0053749F" w:rsidRDefault="0053749F">
      <w:pPr>
        <w:wordWrap w:val="0"/>
        <w:spacing w:line="500" w:lineRule="exact"/>
        <w:rPr>
          <w:rFonts w:ascii="仿宋_GB2312" w:eastAsia="仿宋_GB2312" w:hAnsi="仿宋_GB2312"/>
          <w:sz w:val="28"/>
        </w:rPr>
      </w:pPr>
    </w:p>
    <w:p w14:paraId="4E3615F9" w14:textId="77777777" w:rsidR="0053749F" w:rsidRDefault="0053749F">
      <w:pPr>
        <w:wordWrap w:val="0"/>
        <w:spacing w:line="500" w:lineRule="exact"/>
        <w:ind w:firstLineChars="200" w:firstLine="560"/>
        <w:rPr>
          <w:rFonts w:ascii="仿宋_GB2312" w:eastAsia="仿宋_GB2312" w:hAnsi="仿宋_GB2312"/>
          <w:sz w:val="28"/>
        </w:rPr>
      </w:pPr>
    </w:p>
    <w:p w14:paraId="0BF5D21E" w14:textId="77777777" w:rsidR="0053749F" w:rsidRDefault="0053749F">
      <w:pPr>
        <w:wordWrap w:val="0"/>
        <w:spacing w:line="500" w:lineRule="exact"/>
        <w:ind w:firstLineChars="200" w:firstLine="560"/>
        <w:rPr>
          <w:rFonts w:ascii="仿宋_GB2312" w:eastAsia="仿宋_GB2312" w:hAnsi="仿宋_GB2312"/>
          <w:sz w:val="28"/>
        </w:rPr>
      </w:pPr>
    </w:p>
    <w:p w14:paraId="708A8883" w14:textId="77777777" w:rsidR="0053749F" w:rsidRDefault="0053749F">
      <w:pPr>
        <w:wordWrap w:val="0"/>
        <w:spacing w:line="500" w:lineRule="exact"/>
        <w:ind w:firstLineChars="200" w:firstLine="560"/>
        <w:rPr>
          <w:rFonts w:ascii="仿宋_GB2312" w:eastAsia="仿宋_GB2312" w:hAnsi="仿宋_GB2312"/>
          <w:sz w:val="28"/>
        </w:rPr>
      </w:pPr>
    </w:p>
    <w:p w14:paraId="0DA3EB99" w14:textId="77777777" w:rsidR="0053749F" w:rsidRDefault="0053749F">
      <w:pPr>
        <w:wordWrap w:val="0"/>
        <w:spacing w:line="500" w:lineRule="exact"/>
        <w:ind w:firstLineChars="200" w:firstLine="560"/>
        <w:rPr>
          <w:rFonts w:ascii="仿宋_GB2312" w:eastAsia="仿宋_GB2312" w:hAnsi="仿宋_GB2312"/>
          <w:sz w:val="28"/>
        </w:rPr>
      </w:pPr>
    </w:p>
    <w:p w14:paraId="64921689" w14:textId="77777777" w:rsidR="0053749F" w:rsidRDefault="0053749F">
      <w:pPr>
        <w:wordWrap w:val="0"/>
        <w:spacing w:line="500" w:lineRule="exact"/>
        <w:ind w:firstLineChars="200" w:firstLine="560"/>
        <w:rPr>
          <w:rFonts w:ascii="仿宋_GB2312" w:eastAsia="仿宋_GB2312" w:hAnsi="仿宋_GB2312"/>
          <w:sz w:val="28"/>
        </w:rPr>
      </w:pPr>
    </w:p>
    <w:p w14:paraId="53776A53" w14:textId="77777777" w:rsidR="0053749F" w:rsidRDefault="0053749F">
      <w:pPr>
        <w:wordWrap w:val="0"/>
        <w:spacing w:line="500" w:lineRule="exact"/>
        <w:ind w:firstLineChars="200" w:firstLine="560"/>
        <w:rPr>
          <w:rFonts w:ascii="仿宋_GB2312" w:eastAsia="仿宋_GB2312" w:hAnsi="仿宋_GB2312"/>
          <w:sz w:val="28"/>
        </w:rPr>
      </w:pPr>
    </w:p>
    <w:p w14:paraId="2736C2DA" w14:textId="77777777" w:rsidR="00BE6426" w:rsidRDefault="00BE6426" w:rsidP="00AB7727">
      <w:pPr>
        <w:spacing w:line="360" w:lineRule="auto"/>
        <w:ind w:firstLine="482"/>
        <w:jc w:val="center"/>
        <w:rPr>
          <w:rFonts w:ascii="黑体" w:eastAsia="黑体" w:hAnsi="黑体"/>
          <w:b/>
          <w:bCs/>
          <w:sz w:val="52"/>
        </w:rPr>
      </w:pPr>
      <w:r>
        <w:rPr>
          <w:rFonts w:ascii="黑体" w:eastAsia="黑体" w:hAnsi="黑体" w:hint="eastAsia"/>
          <w:b/>
          <w:bCs/>
          <w:sz w:val="52"/>
        </w:rPr>
        <w:t>中山大学</w:t>
      </w:r>
    </w:p>
    <w:p w14:paraId="7ADDF0B8" w14:textId="77777777" w:rsidR="0053749F" w:rsidRDefault="0053749F" w:rsidP="00AB7727">
      <w:pPr>
        <w:spacing w:line="360" w:lineRule="auto"/>
        <w:ind w:firstLine="482"/>
        <w:jc w:val="center"/>
        <w:rPr>
          <w:rFonts w:ascii="黑体" w:eastAsia="黑体" w:hAnsi="黑体"/>
          <w:b/>
          <w:bCs/>
          <w:sz w:val="52"/>
        </w:rPr>
      </w:pPr>
      <w:r>
        <w:rPr>
          <w:rFonts w:ascii="黑体" w:eastAsia="黑体" w:hAnsi="黑体" w:hint="eastAsia"/>
          <w:b/>
          <w:bCs/>
          <w:sz w:val="52"/>
        </w:rPr>
        <w:t>仪器设备维修保养合同</w:t>
      </w:r>
    </w:p>
    <w:p w14:paraId="2F68C6A5" w14:textId="77777777" w:rsidR="0053749F" w:rsidRDefault="0053749F">
      <w:pPr>
        <w:wordWrap w:val="0"/>
        <w:spacing w:line="500" w:lineRule="exact"/>
        <w:ind w:firstLine="480"/>
        <w:jc w:val="center"/>
        <w:rPr>
          <w:rFonts w:ascii="黑体" w:eastAsia="黑体" w:hAnsi="黑体"/>
          <w:b/>
          <w:bCs/>
          <w:sz w:val="52"/>
        </w:rPr>
      </w:pPr>
    </w:p>
    <w:p w14:paraId="61996EE6" w14:textId="77777777" w:rsidR="0053749F" w:rsidRDefault="0053749F">
      <w:pPr>
        <w:wordWrap w:val="0"/>
        <w:spacing w:line="500" w:lineRule="exact"/>
        <w:ind w:firstLineChars="200" w:firstLine="560"/>
        <w:rPr>
          <w:rFonts w:ascii="仿宋_GB2312" w:eastAsia="仿宋_GB2312" w:hAnsi="仿宋_GB2312"/>
          <w:color w:val="000000"/>
          <w:sz w:val="28"/>
        </w:rPr>
      </w:pPr>
    </w:p>
    <w:p w14:paraId="564047EB" w14:textId="77777777" w:rsidR="0053749F" w:rsidRDefault="0053749F">
      <w:pPr>
        <w:wordWrap w:val="0"/>
        <w:spacing w:line="500" w:lineRule="exact"/>
        <w:ind w:firstLineChars="200" w:firstLine="560"/>
        <w:rPr>
          <w:rFonts w:ascii="仿宋_GB2312" w:eastAsia="仿宋_GB2312" w:hAnsi="仿宋_GB2312"/>
          <w:color w:val="000000"/>
          <w:sz w:val="28"/>
        </w:rPr>
      </w:pPr>
    </w:p>
    <w:p w14:paraId="7B13DE74" w14:textId="77777777" w:rsidR="0053749F" w:rsidRDefault="0053749F">
      <w:pPr>
        <w:wordWrap w:val="0"/>
        <w:spacing w:line="500" w:lineRule="exact"/>
        <w:ind w:firstLineChars="200" w:firstLine="560"/>
        <w:rPr>
          <w:rFonts w:ascii="仿宋_GB2312" w:eastAsia="仿宋_GB2312" w:hAnsi="仿宋_GB2312"/>
          <w:color w:val="000000"/>
          <w:sz w:val="28"/>
        </w:rPr>
      </w:pPr>
    </w:p>
    <w:p w14:paraId="444A1169" w14:textId="77777777" w:rsidR="0053749F" w:rsidRDefault="0053749F">
      <w:pPr>
        <w:wordWrap w:val="0"/>
        <w:spacing w:line="500" w:lineRule="exact"/>
        <w:rPr>
          <w:rFonts w:ascii="仿宋_GB2312" w:eastAsia="仿宋_GB2312" w:hAnsi="仿宋_GB2312"/>
          <w:color w:val="000000"/>
          <w:sz w:val="28"/>
        </w:rPr>
      </w:pPr>
    </w:p>
    <w:p w14:paraId="688AB9FD" w14:textId="77777777" w:rsidR="0053749F" w:rsidRDefault="0053749F" w:rsidP="00AB7727">
      <w:pPr>
        <w:wordWrap w:val="0"/>
        <w:spacing w:line="500" w:lineRule="exact"/>
        <w:rPr>
          <w:rFonts w:ascii="仿宋_GB2312" w:eastAsia="仿宋_GB2312" w:hAnsi="仿宋_GB2312"/>
          <w:color w:val="000000"/>
          <w:sz w:val="28"/>
        </w:rPr>
      </w:pPr>
    </w:p>
    <w:p w14:paraId="2D0E1EBD" w14:textId="77777777" w:rsidR="0053749F" w:rsidRDefault="0053749F">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方（委托人）：</w:t>
      </w:r>
      <w:permStart w:id="141258962" w:edGrp="everyone"/>
      <w:r>
        <w:rPr>
          <w:rFonts w:ascii="黑体" w:eastAsia="黑体" w:hAnsi="黑体" w:hint="eastAsia"/>
          <w:color w:val="000000"/>
          <w:sz w:val="32"/>
          <w:u w:val="single"/>
        </w:rPr>
        <w:t xml:space="preserve">  中山大学              </w:t>
      </w:r>
      <w:permEnd w:id="141258962"/>
    </w:p>
    <w:p w14:paraId="11BE0DDB" w14:textId="77777777" w:rsidR="0053749F" w:rsidRDefault="0053749F">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方（受托人）：</w:t>
      </w:r>
      <w:permStart w:id="496250296" w:edGrp="everyone"/>
      <w:sdt>
        <w:sdtPr>
          <w:tag w:val="tag2"/>
          <w:id w:val="2"/>
          <w:lock w:val="sdtLocked"/>
          <w15:appearance w15:val="hidden"/>
        </w:sdtPr>
        <w:sdtEndPr/>
        <w:sdtContent>
          <w:r>
            <w:rPr>
              <w:rFonts w:ascii="黑体" w:eastAsia="黑体" w:hAnsi="黑体" w:hint="eastAsia"/>
              <w:color w:val="000000"/>
              <w:sz w:val="32"/>
              <w:u w:val="single"/>
            </w:rPr>
            <w:t xml:space="preserve">                        </w:t>
          </w:r>
        </w:sdtContent>
      </w:sdt>
      <w:permEnd w:id="496250296"/>
    </w:p>
    <w:p w14:paraId="43265231" w14:textId="77777777" w:rsidR="0053749F" w:rsidRDefault="0053749F">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1640722371" w:edGrp="everyone"/>
      <w:sdt>
        <w:sdtPr>
          <w:tag w:val="tag3"/>
          <w:id w:val="3"/>
          <w:lock w:val="sdtLocked"/>
          <w15:appearance w15:val="hidden"/>
        </w:sdtPr>
        <w:sdtEndPr/>
        <w:sdtContent>
          <w:r>
            <w:rPr>
              <w:rFonts w:ascii="黑体" w:eastAsia="黑体" w:hAnsi="黑体" w:hint="eastAsia"/>
              <w:color w:val="000000"/>
              <w:sz w:val="32"/>
              <w:u w:val="single"/>
            </w:rPr>
            <w:t xml:space="preserve">  广州市海珠区                  </w:t>
          </w:r>
        </w:sdtContent>
      </w:sdt>
      <w:permEnd w:id="1640722371"/>
    </w:p>
    <w:p w14:paraId="302BEE27" w14:textId="77777777" w:rsidR="0053749F" w:rsidRDefault="0053749F">
      <w:pPr>
        <w:wordWrap w:val="0"/>
        <w:spacing w:line="500" w:lineRule="exact"/>
        <w:ind w:firstLineChars="200" w:firstLine="560"/>
        <w:rPr>
          <w:rFonts w:ascii="仿宋_GB2312" w:eastAsia="仿宋_GB2312" w:hAnsi="仿宋_GB2312"/>
          <w:sz w:val="28"/>
        </w:rPr>
      </w:pPr>
    </w:p>
    <w:p w14:paraId="205C2B88" w14:textId="77777777" w:rsidR="0053749F" w:rsidRDefault="0053749F">
      <w:pPr>
        <w:wordWrap w:val="0"/>
        <w:spacing w:line="500" w:lineRule="exact"/>
        <w:ind w:firstLineChars="200" w:firstLine="560"/>
        <w:rPr>
          <w:rFonts w:ascii="仿宋_GB2312" w:eastAsia="仿宋_GB2312" w:hAnsi="仿宋_GB2312"/>
          <w:sz w:val="28"/>
        </w:rPr>
      </w:pPr>
    </w:p>
    <w:p w14:paraId="0AFEC053" w14:textId="77777777" w:rsidR="0053749F" w:rsidRDefault="000B6CC7">
      <w:pPr>
        <w:wordWrap w:val="0"/>
        <w:spacing w:line="500" w:lineRule="exact"/>
        <w:ind w:firstLineChars="200" w:firstLine="560"/>
        <w:rPr>
          <w:rFonts w:ascii="仿宋_GB2312" w:eastAsia="仿宋_GB2312" w:hAnsi="仿宋_GB2312"/>
          <w:sz w:val="28"/>
        </w:rPr>
      </w:pPr>
      <w:r>
        <w:rPr>
          <w:rFonts w:ascii="仿宋_GB2312" w:eastAsia="仿宋_GB2312" w:hAnsi="仿宋_GB2312"/>
          <w:sz w:val="28"/>
        </w:rPr>
        <w:br w:type="page"/>
      </w:r>
    </w:p>
    <w:p w14:paraId="6A24E14E" w14:textId="77777777" w:rsidR="0053749F" w:rsidRDefault="0053749F" w:rsidP="00FB4D98">
      <w:pPr>
        <w:spacing w:after="240" w:line="480" w:lineRule="exact"/>
        <w:jc w:val="center"/>
        <w:rPr>
          <w:rFonts w:ascii="黑体" w:eastAsia="黑体"/>
          <w:b/>
          <w:sz w:val="32"/>
        </w:rPr>
      </w:pPr>
      <w:r>
        <w:rPr>
          <w:rFonts w:ascii="黑体" w:eastAsia="黑体" w:hint="eastAsia"/>
          <w:b/>
          <w:sz w:val="32"/>
        </w:rPr>
        <w:lastRenderedPageBreak/>
        <w:t>合同使用指引</w:t>
      </w:r>
    </w:p>
    <w:p w14:paraId="23E44D2C" w14:textId="77777777"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本合同为中山大学使用的仪器设备维修保养合同示范文本，建议合同当事人参照使用。</w:t>
      </w:r>
    </w:p>
    <w:p w14:paraId="087150AD" w14:textId="77777777" w:rsidR="0053749F" w:rsidRDefault="0053749F" w:rsidP="00CB52E0">
      <w:pPr>
        <w:widowControl/>
        <w:numPr>
          <w:ilvl w:val="0"/>
          <w:numId w:val="1"/>
        </w:numPr>
        <w:tabs>
          <w:tab w:val="clear" w:pos="1757"/>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签约一方为多个当事人的，可按各自在合同关系中的作用等，在“委托方”、“受托方”项下（增页）分别排列为共同委托人或共同受托人。</w:t>
      </w:r>
    </w:p>
    <w:p w14:paraId="7E30BF75" w14:textId="77777777"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14:paraId="2F2DD7B4" w14:textId="77777777"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当事人信息栏应全部填写完整。乙方为法人的，应要求乙方提供营业执照、法定代表人身份证等主体资格证件的复印件供存档备案；乙方人为自然人，自然人身份证复印件必须作为本合同的附件；乙方为其他组织的，应提供其他组织机构登记资料复印件作为本合同的附件。</w:t>
      </w:r>
    </w:p>
    <w:p w14:paraId="0CB8D2F6" w14:textId="77777777"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14:paraId="2981CE2F" w14:textId="77777777"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若乙方在履行本合同的过程中提供了样品，请务必注意保留相应样品，以用于货物验收或质量异议。</w:t>
      </w:r>
    </w:p>
    <w:p w14:paraId="73CF97FE" w14:textId="77777777"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若乙方出现违约情形的，应注意及时收集相关书面信息、数据、资料等客观依据，避免过于主观的判断，同时书面告知乙方违约事项。</w:t>
      </w:r>
    </w:p>
    <w:p w14:paraId="7E06F0F1" w14:textId="77777777" w:rsidR="0053749F" w:rsidRDefault="0053749F" w:rsidP="00CB52E0">
      <w:pPr>
        <w:widowControl/>
        <w:numPr>
          <w:ilvl w:val="0"/>
          <w:numId w:val="1"/>
        </w:numPr>
        <w:tabs>
          <w:tab w:val="clear" w:pos="1757"/>
          <w:tab w:val="left" w:pos="0"/>
          <w:tab w:val="left" w:pos="993"/>
          <w:tab w:val="left" w:pos="1134"/>
        </w:tabs>
        <w:spacing w:line="480" w:lineRule="exact"/>
        <w:ind w:left="0" w:firstLine="482"/>
        <w:jc w:val="left"/>
        <w:rPr>
          <w:rFonts w:ascii="黑体" w:eastAsia="黑体" w:hAnsi="楷体"/>
          <w:sz w:val="24"/>
          <w:szCs w:val="24"/>
        </w:rPr>
      </w:pPr>
      <w:r>
        <w:rPr>
          <w:rFonts w:ascii="黑体" w:eastAsia="黑体" w:hAnsi="楷体" w:hint="eastAsia"/>
          <w:sz w:val="24"/>
          <w:szCs w:val="24"/>
        </w:rPr>
        <w:t xml:space="preserve">  合同文本要求按规定格式打印，大小为A4幅面，正文内容所用字型应不小于5号字；合同正本中所指定附件备齐后，应与合同装订在一起，其规格大小应与合同书一致。</w:t>
      </w:r>
    </w:p>
    <w:p w14:paraId="6B564F8D" w14:textId="77777777" w:rsidR="0053749F" w:rsidRDefault="0053749F" w:rsidP="00B03CF9">
      <w:pPr>
        <w:widowControl/>
        <w:numPr>
          <w:ilvl w:val="0"/>
          <w:numId w:val="1"/>
        </w:numPr>
        <w:tabs>
          <w:tab w:val="clear" w:pos="1757"/>
          <w:tab w:val="left" w:pos="0"/>
          <w:tab w:val="left" w:pos="993"/>
          <w:tab w:val="left" w:pos="1134"/>
        </w:tabs>
        <w:spacing w:line="480" w:lineRule="exact"/>
        <w:ind w:left="0" w:firstLine="482"/>
        <w:jc w:val="left"/>
        <w:rPr>
          <w:rFonts w:ascii="宋体" w:hAnsi="宋体"/>
          <w:sz w:val="28"/>
          <w:szCs w:val="28"/>
        </w:rPr>
      </w:pPr>
      <w:r>
        <w:rPr>
          <w:rFonts w:ascii="黑体" w:eastAsia="黑体" w:hAnsi="楷体" w:hint="eastAsia"/>
          <w:sz w:val="24"/>
          <w:szCs w:val="24"/>
        </w:rPr>
        <w:t>本合同须由</w:t>
      </w:r>
      <w:r w:rsidR="009B6545">
        <w:rPr>
          <w:rFonts w:ascii="黑体" w:eastAsia="黑体" w:hAnsi="楷体" w:hint="eastAsia"/>
          <w:sz w:val="24"/>
        </w:rPr>
        <w:t>【设备与实验室管理处】</w:t>
      </w:r>
      <w:r>
        <w:rPr>
          <w:rFonts w:ascii="黑体" w:eastAsia="黑体" w:hAnsi="楷体" w:hint="eastAsia"/>
          <w:sz w:val="24"/>
          <w:szCs w:val="24"/>
        </w:rPr>
        <w:t>审核合同内容并会签意见。经签约双方法人（委托代理人）签署、盖章后，需交合同原件一份至</w:t>
      </w:r>
      <w:r w:rsidR="009101F2">
        <w:rPr>
          <w:rFonts w:ascii="黑体" w:eastAsia="黑体" w:hAnsi="楷体" w:hint="eastAsia"/>
          <w:sz w:val="24"/>
        </w:rPr>
        <w:t>【设备与实验室管理处】</w:t>
      </w:r>
      <w:r>
        <w:rPr>
          <w:rFonts w:ascii="黑体" w:eastAsia="黑体" w:hAnsi="楷体" w:hint="eastAsia"/>
          <w:sz w:val="24"/>
          <w:szCs w:val="24"/>
        </w:rPr>
        <w:t>备案。</w:t>
      </w:r>
      <w:r w:rsidR="000B6CC7">
        <w:rPr>
          <w:rFonts w:ascii="黑体" w:eastAsia="黑体" w:hAnsi="楷体"/>
          <w:sz w:val="24"/>
          <w:szCs w:val="24"/>
        </w:rPr>
        <w:br w:type="page"/>
      </w:r>
    </w:p>
    <w:p w14:paraId="6936B3C1" w14:textId="77777777" w:rsidR="00CD3434" w:rsidRDefault="00CD3434" w:rsidP="00CD3434">
      <w:pPr>
        <w:ind w:firstLineChars="200" w:firstLine="560"/>
        <w:rPr>
          <w:rFonts w:ascii="宋体" w:hAnsi="宋体"/>
          <w:sz w:val="28"/>
          <w:szCs w:val="28"/>
        </w:rPr>
      </w:pPr>
      <w:r>
        <w:rPr>
          <w:rFonts w:ascii="宋体" w:hAnsi="宋体" w:hint="eastAsia"/>
          <w:color w:val="000000"/>
          <w:sz w:val="28"/>
          <w:szCs w:val="28"/>
        </w:rPr>
        <w:lastRenderedPageBreak/>
        <w:t>甲方（</w:t>
      </w:r>
      <w:r w:rsidR="00717FF9">
        <w:rPr>
          <w:rFonts w:ascii="宋体" w:hAnsi="宋体" w:hint="eastAsia"/>
          <w:color w:val="000000"/>
          <w:sz w:val="28"/>
          <w:szCs w:val="28"/>
        </w:rPr>
        <w:t>委托</w:t>
      </w:r>
      <w:r>
        <w:rPr>
          <w:rFonts w:ascii="宋体" w:hAnsi="宋体" w:hint="eastAsia"/>
          <w:color w:val="000000"/>
          <w:sz w:val="28"/>
          <w:szCs w:val="28"/>
        </w:rPr>
        <w:t>人）：</w:t>
      </w:r>
      <w:permStart w:id="893322818" w:edGrp="everyone"/>
      <w:sdt>
        <w:sdtPr>
          <w:tag w:val="tag4"/>
          <w:id w:val="4"/>
          <w:lock w:val="sdtLocked"/>
          <w15:appearance w15:val="hidden"/>
        </w:sdtPr>
        <w:sdtEndPr/>
        <w:sdtContent>
          <w:r>
            <w:rPr>
              <w:rFonts w:ascii="宋体" w:hAnsi="宋体" w:hint="eastAsia"/>
              <w:color w:val="000000"/>
              <w:sz w:val="28"/>
              <w:szCs w:val="28"/>
              <w:u w:val="single"/>
            </w:rPr>
            <w:t xml:space="preserve">     中山大学      </w:t>
          </w:r>
          <w:bookmarkStart w:id="0" w:name="PARTYA_NAME"/>
          <w:bookmarkEnd w:id="0"/>
          <w:r>
            <w:rPr>
              <w:rFonts w:ascii="宋体" w:hAnsi="宋体" w:hint="eastAsia"/>
              <w:color w:val="000000"/>
              <w:sz w:val="28"/>
              <w:szCs w:val="28"/>
              <w:u w:val="single"/>
            </w:rPr>
            <w:t xml:space="preserve">                     </w:t>
          </w:r>
        </w:sdtContent>
      </w:sdt>
      <w:permEnd w:id="893322818"/>
    </w:p>
    <w:p w14:paraId="729AE3BA" w14:textId="77777777"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地址：</w:t>
      </w:r>
      <w:permStart w:id="1546680673" w:edGrp="everyone"/>
      <w:sdt>
        <w:sdtPr>
          <w:tag w:val="tag5"/>
          <w:id w:val="5"/>
          <w:lock w:val="sdtLocked"/>
          <w15:appearance w15:val="hidden"/>
        </w:sdtPr>
        <w:sdtEndPr/>
        <w:sdtContent>
          <w:r>
            <w:rPr>
              <w:rFonts w:ascii="宋体" w:hAnsi="宋体" w:hint="eastAsia"/>
              <w:color w:val="000000"/>
              <w:sz w:val="28"/>
              <w:szCs w:val="28"/>
              <w:u w:val="single"/>
            </w:rPr>
            <w:t xml:space="preserve">                         </w:t>
          </w:r>
          <w:bookmarkStart w:id="1" w:name="PARTYA_ADDRESS"/>
          <w:bookmarkEnd w:id="1"/>
          <w:r>
            <w:rPr>
              <w:rFonts w:ascii="宋体" w:hAnsi="宋体" w:hint="eastAsia"/>
              <w:color w:val="000000"/>
              <w:sz w:val="28"/>
              <w:szCs w:val="28"/>
              <w:u w:val="single"/>
            </w:rPr>
            <w:t xml:space="preserve">                 </w:t>
          </w:r>
          <w:r w:rsidR="00935A7D">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72418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546680673"/>
    </w:p>
    <w:p w14:paraId="3B1F56FF" w14:textId="77777777"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552696283" w:edGrp="everyone"/>
      <w:sdt>
        <w:sdtPr>
          <w:tag w:val="tag6"/>
          <w:id w:val="6"/>
          <w:lock w:val="sdtLocked"/>
          <w15:appearance w15:val="hidden"/>
        </w:sdtPr>
        <w:sdtEndPr/>
        <w:sdtContent>
          <w:r>
            <w:rPr>
              <w:rFonts w:ascii="宋体" w:hAnsi="宋体" w:hint="eastAsia"/>
              <w:color w:val="000000"/>
              <w:sz w:val="28"/>
              <w:szCs w:val="28"/>
              <w:u w:val="single"/>
            </w:rPr>
            <w:t xml:space="preserve">                   </w:t>
          </w:r>
          <w:bookmarkStart w:id="2" w:name="PARTYA_LEGALNAME"/>
          <w:bookmarkEnd w:id="2"/>
          <w:r>
            <w:rPr>
              <w:rFonts w:ascii="宋体" w:hAnsi="宋体" w:hint="eastAsia"/>
              <w:color w:val="000000"/>
              <w:sz w:val="28"/>
              <w:szCs w:val="28"/>
              <w:u w:val="single"/>
            </w:rPr>
            <w:t xml:space="preserve">                      </w:t>
          </w:r>
          <w:r w:rsidR="00724182">
            <w:rPr>
              <w:rFonts w:ascii="宋体" w:hAnsi="宋体" w:hint="eastAsia"/>
              <w:color w:val="000000"/>
              <w:sz w:val="28"/>
              <w:szCs w:val="28"/>
              <w:u w:val="single"/>
            </w:rPr>
            <w:t xml:space="preserve">  </w:t>
          </w:r>
        </w:sdtContent>
      </w:sdt>
      <w:permEnd w:id="552696283"/>
    </w:p>
    <w:p w14:paraId="3C595B5D" w14:textId="77777777"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1998481961" w:edGrp="everyone"/>
      <w:sdt>
        <w:sdtPr>
          <w:tag w:val="tag7"/>
          <w:id w:val="7"/>
          <w:lock w:val="sdtLocked"/>
          <w15:appearance w15:val="hidden"/>
        </w:sdtPr>
        <w:sdtEndPr/>
        <w:sdtContent>
          <w:r>
            <w:rPr>
              <w:rFonts w:ascii="宋体" w:hAnsi="宋体" w:hint="eastAsia"/>
              <w:color w:val="000000"/>
              <w:sz w:val="28"/>
              <w:szCs w:val="28"/>
              <w:u w:val="single"/>
            </w:rPr>
            <w:t xml:space="preserve">                  </w:t>
          </w:r>
          <w:bookmarkStart w:id="3" w:name="PARTYA_CONTACTOR"/>
          <w:bookmarkEnd w:id="3"/>
          <w:r>
            <w:rPr>
              <w:rFonts w:ascii="宋体" w:hAnsi="宋体" w:hint="eastAsia"/>
              <w:color w:val="000000"/>
              <w:sz w:val="28"/>
              <w:szCs w:val="28"/>
              <w:u w:val="single"/>
            </w:rPr>
            <w:t xml:space="preserve">                  </w:t>
          </w:r>
          <w:r w:rsidR="0072418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998481961"/>
    </w:p>
    <w:p w14:paraId="4B12D9BF" w14:textId="77777777" w:rsidR="00CD3434" w:rsidRDefault="00CD3434" w:rsidP="00CD3434">
      <w:pPr>
        <w:ind w:firstLineChars="200" w:firstLine="560"/>
        <w:jc w:val="left"/>
        <w:rPr>
          <w:rFonts w:ascii="宋体" w:hAnsi="宋体"/>
          <w:color w:val="000000"/>
          <w:sz w:val="28"/>
          <w:szCs w:val="28"/>
          <w:u w:val="single"/>
        </w:rPr>
      </w:pPr>
      <w:r>
        <w:rPr>
          <w:rFonts w:ascii="宋体" w:hAnsi="宋体" w:hint="eastAsia"/>
          <w:color w:val="000000"/>
          <w:sz w:val="28"/>
          <w:szCs w:val="28"/>
        </w:rPr>
        <w:t>联系电话：</w:t>
      </w:r>
      <w:permStart w:id="920263869" w:edGrp="everyone"/>
      <w:sdt>
        <w:sdtPr>
          <w:tag w:val="tag8"/>
          <w:id w:val="8"/>
          <w:lock w:val="sdtLocked"/>
          <w15:appearance w15:val="hidden"/>
        </w:sdtPr>
        <w:sdtEndPr/>
        <w:sdtContent>
          <w:r>
            <w:rPr>
              <w:rFonts w:ascii="宋体" w:hAnsi="宋体" w:hint="eastAsia"/>
              <w:color w:val="000000"/>
              <w:sz w:val="28"/>
              <w:szCs w:val="28"/>
              <w:u w:val="single"/>
            </w:rPr>
            <w:t xml:space="preserve">                   </w:t>
          </w:r>
          <w:bookmarkStart w:id="4" w:name="PARTYA_CONTACTTEL"/>
          <w:bookmarkEnd w:id="4"/>
          <w:r>
            <w:rPr>
              <w:rFonts w:ascii="宋体" w:hAnsi="宋体" w:hint="eastAsia"/>
              <w:color w:val="000000"/>
              <w:sz w:val="28"/>
              <w:szCs w:val="28"/>
              <w:u w:val="single"/>
            </w:rPr>
            <w:t xml:space="preserve">                   </w:t>
          </w:r>
          <w:r w:rsidR="00735B14">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920263869"/>
    </w:p>
    <w:p w14:paraId="2D3861DC" w14:textId="77777777" w:rsidR="009101F2" w:rsidRPr="009C12AA" w:rsidRDefault="009101F2" w:rsidP="009101F2">
      <w:pPr>
        <w:ind w:firstLineChars="200" w:firstLine="560"/>
        <w:jc w:val="left"/>
        <w:rPr>
          <w:rFonts w:ascii="宋体" w:hAnsi="宋体"/>
          <w:bCs/>
          <w:sz w:val="28"/>
          <w:szCs w:val="28"/>
          <w:u w:val="single"/>
        </w:rPr>
      </w:pPr>
      <w:r>
        <w:rPr>
          <w:rFonts w:ascii="宋体" w:hAnsi="宋体" w:hint="eastAsia"/>
          <w:color w:val="000000"/>
          <w:sz w:val="28"/>
          <w:szCs w:val="28"/>
        </w:rPr>
        <w:t>通讯地址：</w:t>
      </w:r>
      <w:permStart w:id="1852538747" w:edGrp="everyone"/>
      <w:sdt>
        <w:sdtPr>
          <w:tag w:val="tag9"/>
          <w:id w:val="9"/>
          <w:lock w:val="sdtLocked"/>
          <w15:appearance w15:val="hidden"/>
        </w:sdtPr>
        <w:sdtEndPr/>
        <w:sdtContent>
          <w:r w:rsidRPr="009C12AA">
            <w:rPr>
              <w:rFonts w:ascii="宋体" w:hAnsi="宋体"/>
              <w:color w:val="000000"/>
              <w:sz w:val="28"/>
              <w:szCs w:val="28"/>
              <w:u w:val="single"/>
            </w:rPr>
            <w:t xml:space="preserve">  </w:t>
          </w:r>
          <w:r>
            <w:rPr>
              <w:rFonts w:ascii="宋体" w:hAnsi="宋体"/>
              <w:color w:val="000000"/>
              <w:sz w:val="28"/>
              <w:szCs w:val="28"/>
              <w:u w:val="single"/>
            </w:rPr>
            <w:t xml:space="preserve">                 </w:t>
          </w:r>
          <w:bookmarkStart w:id="5" w:name="PARTYA_CONTACTADDR"/>
          <w:bookmarkEnd w:id="5"/>
          <w:r>
            <w:rPr>
              <w:rFonts w:ascii="宋体" w:hAnsi="宋体"/>
              <w:color w:val="000000"/>
              <w:sz w:val="28"/>
              <w:szCs w:val="28"/>
              <w:u w:val="single"/>
            </w:rPr>
            <w:t xml:space="preserve">                 </w:t>
          </w:r>
          <w:r w:rsidR="00724182">
            <w:rPr>
              <w:rFonts w:ascii="宋体" w:hAnsi="宋体" w:hint="eastAsia"/>
              <w:color w:val="000000"/>
              <w:sz w:val="28"/>
              <w:szCs w:val="28"/>
              <w:u w:val="single"/>
            </w:rPr>
            <w:t xml:space="preserve"> </w:t>
          </w:r>
          <w:r>
            <w:rPr>
              <w:rFonts w:ascii="宋体" w:hAnsi="宋体"/>
              <w:color w:val="000000"/>
              <w:sz w:val="28"/>
              <w:szCs w:val="28"/>
              <w:u w:val="single"/>
            </w:rPr>
            <w:t xml:space="preserve">        </w:t>
          </w:r>
        </w:sdtContent>
      </w:sdt>
      <w:permEnd w:id="1852538747"/>
    </w:p>
    <w:p w14:paraId="670EF6DB" w14:textId="77777777"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电子邮箱：</w:t>
      </w:r>
      <w:permStart w:id="707017775" w:edGrp="everyone"/>
      <w:sdt>
        <w:sdtPr>
          <w:tag w:val="tag10"/>
          <w:id w:val="10"/>
          <w:lock w:val="sdtLocked"/>
          <w15:appearance w15:val="hidden"/>
        </w:sdtPr>
        <w:sdtEndPr/>
        <w:sdtContent>
          <w:r>
            <w:rPr>
              <w:rFonts w:ascii="宋体" w:hAnsi="宋体" w:hint="eastAsia"/>
              <w:color w:val="000000"/>
              <w:sz w:val="28"/>
              <w:szCs w:val="28"/>
              <w:u w:val="single"/>
            </w:rPr>
            <w:t xml:space="preserve">                    </w:t>
          </w:r>
        </w:sdtContent>
      </w:sdt>
      <w:permEnd w:id="707017775"/>
      <w:r>
        <w:rPr>
          <w:rFonts w:ascii="宋体" w:hAnsi="宋体" w:hint="eastAsia"/>
          <w:color w:val="000000"/>
          <w:sz w:val="28"/>
          <w:szCs w:val="28"/>
        </w:rPr>
        <w:t>传真：</w:t>
      </w:r>
      <w:permStart w:id="1386570800" w:edGrp="everyone"/>
      <w:sdt>
        <w:sdtPr>
          <w:tag w:val="tag11"/>
          <w:id w:val="11"/>
          <w:lock w:val="sdtLocked"/>
          <w15:appearance w15:val="hidden"/>
        </w:sdtPr>
        <w:sdtEndPr/>
        <w:sdtContent>
          <w:r>
            <w:rPr>
              <w:rFonts w:ascii="宋体" w:hAnsi="宋体" w:hint="eastAsia"/>
              <w:color w:val="000000"/>
              <w:sz w:val="28"/>
              <w:szCs w:val="28"/>
              <w:u w:val="single"/>
            </w:rPr>
            <w:t xml:space="preserve">                   </w:t>
          </w:r>
        </w:sdtContent>
      </w:sdt>
      <w:permEnd w:id="1386570800"/>
    </w:p>
    <w:p w14:paraId="442129C4" w14:textId="77777777" w:rsidR="00CD3434" w:rsidRDefault="00CD3434" w:rsidP="00CD3434">
      <w:pPr>
        <w:ind w:firstLineChars="200" w:firstLine="560"/>
        <w:jc w:val="left"/>
        <w:rPr>
          <w:rFonts w:ascii="宋体" w:hAnsi="宋体"/>
          <w:color w:val="000000"/>
          <w:sz w:val="28"/>
          <w:szCs w:val="28"/>
        </w:rPr>
      </w:pPr>
    </w:p>
    <w:p w14:paraId="474C27DC" w14:textId="77777777" w:rsidR="00CD3434" w:rsidRDefault="00717FF9" w:rsidP="00CD3434">
      <w:pPr>
        <w:ind w:firstLineChars="200" w:firstLine="560"/>
        <w:jc w:val="left"/>
        <w:rPr>
          <w:rFonts w:ascii="宋体" w:hAnsi="宋体"/>
          <w:color w:val="000000"/>
          <w:sz w:val="28"/>
          <w:szCs w:val="28"/>
        </w:rPr>
      </w:pPr>
      <w:r>
        <w:rPr>
          <w:rFonts w:ascii="宋体" w:hAnsi="宋体" w:hint="eastAsia"/>
          <w:color w:val="000000"/>
          <w:sz w:val="28"/>
          <w:szCs w:val="28"/>
        </w:rPr>
        <w:t>乙方（受托</w:t>
      </w:r>
      <w:r w:rsidR="00CD3434">
        <w:rPr>
          <w:rFonts w:ascii="宋体" w:hAnsi="宋体" w:hint="eastAsia"/>
          <w:color w:val="000000"/>
          <w:sz w:val="28"/>
          <w:szCs w:val="28"/>
        </w:rPr>
        <w:t>人）：</w:t>
      </w:r>
      <w:permStart w:id="2108376685" w:edGrp="everyone"/>
      <w:sdt>
        <w:sdtPr>
          <w:tag w:val="tag12"/>
          <w:id w:val="12"/>
          <w:lock w:val="sdtLocked"/>
          <w15:appearance w15:val="hidden"/>
        </w:sdtPr>
        <w:sdtEndPr/>
        <w:sdtContent>
          <w:r w:rsidR="00CD3434">
            <w:rPr>
              <w:rFonts w:ascii="宋体" w:hAnsi="宋体" w:hint="eastAsia"/>
              <w:color w:val="000000"/>
              <w:sz w:val="28"/>
              <w:szCs w:val="28"/>
              <w:u w:val="single"/>
            </w:rPr>
            <w:t xml:space="preserve">                </w:t>
          </w:r>
          <w:bookmarkStart w:id="6" w:name="PARTYB_NAME"/>
          <w:bookmarkEnd w:id="6"/>
          <w:r w:rsidR="00CD3434">
            <w:rPr>
              <w:rFonts w:ascii="宋体" w:hAnsi="宋体" w:hint="eastAsia"/>
              <w:color w:val="000000"/>
              <w:sz w:val="28"/>
              <w:szCs w:val="28"/>
              <w:u w:val="single"/>
            </w:rPr>
            <w:t xml:space="preserve">                        </w:t>
          </w:r>
        </w:sdtContent>
      </w:sdt>
      <w:permEnd w:id="2108376685"/>
    </w:p>
    <w:p w14:paraId="4FA1ECBA" w14:textId="77777777"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地址：</w:t>
      </w:r>
      <w:permStart w:id="178086965" w:edGrp="everyone"/>
      <w:sdt>
        <w:sdtPr>
          <w:tag w:val="tag13"/>
          <w:id w:val="13"/>
          <w:lock w:val="sdtLocked"/>
          <w15:appearance w15:val="hidden"/>
        </w:sdtPr>
        <w:sdtEndPr/>
        <w:sdtContent>
          <w:r>
            <w:rPr>
              <w:rFonts w:ascii="宋体" w:hAnsi="宋体" w:hint="eastAsia"/>
              <w:color w:val="000000"/>
              <w:sz w:val="28"/>
              <w:szCs w:val="28"/>
              <w:u w:val="single"/>
            </w:rPr>
            <w:t xml:space="preserve">                       </w:t>
          </w:r>
          <w:bookmarkStart w:id="7" w:name="PARTYB_ADDRESS"/>
          <w:bookmarkEnd w:id="7"/>
          <w:r>
            <w:rPr>
              <w:rFonts w:ascii="宋体" w:hAnsi="宋体" w:hint="eastAsia"/>
              <w:color w:val="000000"/>
              <w:sz w:val="28"/>
              <w:szCs w:val="28"/>
              <w:u w:val="single"/>
            </w:rPr>
            <w:t xml:space="preserve">                          </w:t>
          </w:r>
        </w:sdtContent>
      </w:sdt>
      <w:permEnd w:id="178086965"/>
    </w:p>
    <w:p w14:paraId="12037231" w14:textId="77777777"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1371429595" w:edGrp="everyone"/>
      <w:sdt>
        <w:sdtPr>
          <w:tag w:val="tag14"/>
          <w:id w:val="14"/>
          <w:lock w:val="sdtLocked"/>
          <w15:appearance w15:val="hidden"/>
        </w:sdtPr>
        <w:sdtEndPr/>
        <w:sdtContent>
          <w:r>
            <w:rPr>
              <w:rFonts w:ascii="宋体" w:hAnsi="宋体" w:hint="eastAsia"/>
              <w:color w:val="000000"/>
              <w:sz w:val="28"/>
              <w:szCs w:val="28"/>
              <w:u w:val="single"/>
            </w:rPr>
            <w:t xml:space="preserve">                  </w:t>
          </w:r>
          <w:bookmarkStart w:id="8" w:name="PARTYB_LEGALNAME"/>
          <w:bookmarkEnd w:id="8"/>
          <w:r>
            <w:rPr>
              <w:rFonts w:ascii="宋体" w:hAnsi="宋体" w:hint="eastAsia"/>
              <w:color w:val="000000"/>
              <w:sz w:val="28"/>
              <w:szCs w:val="28"/>
              <w:u w:val="single"/>
            </w:rPr>
            <w:t xml:space="preserve">                         </w:t>
          </w:r>
        </w:sdtContent>
      </w:sdt>
      <w:permEnd w:id="1371429595"/>
    </w:p>
    <w:p w14:paraId="29407461" w14:textId="77777777"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760359852" w:edGrp="everyone"/>
      <w:sdt>
        <w:sdtPr>
          <w:tag w:val="tag15"/>
          <w:id w:val="15"/>
          <w:lock w:val="sdtLocked"/>
          <w15:appearance w15:val="hidden"/>
        </w:sdtPr>
        <w:sdtEndPr/>
        <w:sdtContent>
          <w:r>
            <w:rPr>
              <w:rFonts w:ascii="宋体" w:hAnsi="宋体" w:hint="eastAsia"/>
              <w:color w:val="000000"/>
              <w:sz w:val="28"/>
              <w:szCs w:val="28"/>
              <w:u w:val="single"/>
            </w:rPr>
            <w:t xml:space="preserve">                  </w:t>
          </w:r>
          <w:bookmarkStart w:id="9" w:name="PARTYB_CONTACTOR"/>
          <w:bookmarkEnd w:id="9"/>
          <w:r>
            <w:rPr>
              <w:rFonts w:ascii="宋体" w:hAnsi="宋体" w:hint="eastAsia"/>
              <w:color w:val="000000"/>
              <w:sz w:val="28"/>
              <w:szCs w:val="28"/>
              <w:u w:val="single"/>
            </w:rPr>
            <w:t xml:space="preserve">                         </w:t>
          </w:r>
        </w:sdtContent>
      </w:sdt>
      <w:permEnd w:id="760359852"/>
    </w:p>
    <w:p w14:paraId="28BD7805" w14:textId="77777777"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联系电话：</w:t>
      </w:r>
      <w:permStart w:id="919692279" w:edGrp="everyone"/>
      <w:sdt>
        <w:sdtPr>
          <w:tag w:val="tag16"/>
          <w:id w:val="16"/>
          <w:lock w:val="sdtLocked"/>
          <w15:appearance w15:val="hidden"/>
        </w:sdtPr>
        <w:sdtEndPr/>
        <w:sdtContent>
          <w:r>
            <w:rPr>
              <w:rFonts w:ascii="宋体" w:hAnsi="宋体" w:hint="eastAsia"/>
              <w:color w:val="000000"/>
              <w:sz w:val="28"/>
              <w:szCs w:val="28"/>
              <w:u w:val="single"/>
            </w:rPr>
            <w:t xml:space="preserve">                     </w:t>
          </w:r>
          <w:bookmarkStart w:id="10" w:name="PARTYB_CONTACTTEL"/>
          <w:bookmarkEnd w:id="10"/>
          <w:r>
            <w:rPr>
              <w:rFonts w:ascii="宋体" w:hAnsi="宋体" w:hint="eastAsia"/>
              <w:color w:val="000000"/>
              <w:sz w:val="28"/>
              <w:szCs w:val="28"/>
              <w:u w:val="single"/>
            </w:rPr>
            <w:t xml:space="preserve">                        </w:t>
          </w:r>
        </w:sdtContent>
      </w:sdt>
      <w:permEnd w:id="919692279"/>
    </w:p>
    <w:p w14:paraId="07B215F0" w14:textId="77777777" w:rsidR="00CD3434" w:rsidRDefault="00CD3434" w:rsidP="00CD3434">
      <w:pPr>
        <w:ind w:leftChars="250" w:left="525"/>
        <w:jc w:val="left"/>
        <w:rPr>
          <w:rFonts w:ascii="宋体" w:hAnsi="宋体"/>
          <w:color w:val="000000"/>
          <w:sz w:val="28"/>
          <w:szCs w:val="28"/>
          <w:u w:val="single"/>
        </w:rPr>
      </w:pPr>
      <w:r>
        <w:rPr>
          <w:rFonts w:ascii="宋体" w:hAnsi="宋体" w:hint="eastAsia"/>
          <w:color w:val="000000"/>
          <w:sz w:val="28"/>
          <w:szCs w:val="28"/>
        </w:rPr>
        <w:t>通讯地址：</w:t>
      </w:r>
      <w:permStart w:id="1609834389" w:edGrp="everyone"/>
      <w:sdt>
        <w:sdtPr>
          <w:tag w:val="tag17"/>
          <w:id w:val="17"/>
          <w:lock w:val="sdtLocked"/>
          <w15:appearance w15:val="hidden"/>
        </w:sdtPr>
        <w:sdtEndPr/>
        <w:sdtContent>
          <w:r>
            <w:rPr>
              <w:rFonts w:ascii="宋体" w:hAnsi="宋体"/>
              <w:color w:val="000000"/>
              <w:sz w:val="28"/>
              <w:szCs w:val="28"/>
              <w:u w:val="single"/>
            </w:rPr>
            <w:t xml:space="preserve">                    </w:t>
          </w:r>
          <w:bookmarkStart w:id="11" w:name="PARTYB_CONTACTADDR"/>
          <w:bookmarkEnd w:id="11"/>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sdtContent>
      </w:sdt>
      <w:permEnd w:id="1609834389"/>
    </w:p>
    <w:p w14:paraId="56003B8D" w14:textId="77777777" w:rsidR="00CD3434" w:rsidRDefault="00CD3434" w:rsidP="00CD3434">
      <w:pPr>
        <w:ind w:leftChars="250" w:left="525"/>
        <w:jc w:val="left"/>
        <w:rPr>
          <w:rFonts w:ascii="宋体" w:hAnsi="宋体"/>
          <w:color w:val="000000"/>
          <w:sz w:val="28"/>
          <w:szCs w:val="28"/>
        </w:rPr>
      </w:pPr>
      <w:r>
        <w:rPr>
          <w:rFonts w:ascii="宋体" w:hAnsi="宋体" w:hint="eastAsia"/>
          <w:color w:val="000000"/>
          <w:sz w:val="28"/>
          <w:szCs w:val="28"/>
        </w:rPr>
        <w:t>电子邮箱：</w:t>
      </w:r>
      <w:permStart w:id="1125272959" w:edGrp="everyone"/>
      <w:sdt>
        <w:sdtPr>
          <w:tag w:val="tag18"/>
          <w:id w:val="18"/>
          <w:lock w:val="sdtLocked"/>
          <w15:appearance w15:val="hidden"/>
        </w:sdtPr>
        <w:sdtEndPr/>
        <w:sdtContent>
          <w:r>
            <w:rPr>
              <w:rFonts w:ascii="宋体" w:hAnsi="宋体" w:hint="eastAsia"/>
              <w:color w:val="000000"/>
              <w:sz w:val="28"/>
              <w:szCs w:val="28"/>
              <w:u w:val="single"/>
            </w:rPr>
            <w:t xml:space="preserve">                    </w:t>
          </w:r>
        </w:sdtContent>
      </w:sdt>
      <w:permEnd w:id="1125272959"/>
      <w:r>
        <w:rPr>
          <w:rFonts w:ascii="宋体" w:hAnsi="宋体" w:hint="eastAsia"/>
          <w:color w:val="000000"/>
          <w:sz w:val="28"/>
          <w:szCs w:val="28"/>
        </w:rPr>
        <w:t>传真：</w:t>
      </w:r>
      <w:permStart w:id="1001084427" w:edGrp="everyone"/>
      <w:sdt>
        <w:sdtPr>
          <w:tag w:val="tag19"/>
          <w:id w:val="19"/>
          <w:lock w:val="sdtLocked"/>
          <w15:appearance w15:val="hidden"/>
        </w:sdtPr>
        <w:sdtEndPr/>
        <w:sdtContent>
          <w:r>
            <w:rPr>
              <w:rFonts w:ascii="宋体" w:hAnsi="宋体" w:hint="eastAsia"/>
              <w:color w:val="000000"/>
              <w:sz w:val="28"/>
              <w:szCs w:val="28"/>
              <w:u w:val="single"/>
            </w:rPr>
            <w:t xml:space="preserve">                   </w:t>
          </w:r>
        </w:sdtContent>
      </w:sdt>
      <w:permEnd w:id="1001084427"/>
    </w:p>
    <w:p w14:paraId="61F9863C" w14:textId="77777777" w:rsidR="0053749F" w:rsidRDefault="0053749F">
      <w:pPr>
        <w:jc w:val="left"/>
        <w:rPr>
          <w:rFonts w:ascii="宋体" w:hAnsi="宋体"/>
          <w:color w:val="000000"/>
          <w:sz w:val="28"/>
          <w:szCs w:val="28"/>
        </w:rPr>
      </w:pPr>
    </w:p>
    <w:p w14:paraId="3C9F88DC" w14:textId="77777777" w:rsidR="0053749F" w:rsidRDefault="0053749F">
      <w:pPr>
        <w:jc w:val="left"/>
        <w:rPr>
          <w:rFonts w:ascii="宋体" w:hAnsi="宋体"/>
          <w:color w:val="000000"/>
          <w:sz w:val="28"/>
          <w:szCs w:val="28"/>
        </w:rPr>
      </w:pPr>
    </w:p>
    <w:p w14:paraId="4F522A53" w14:textId="77777777" w:rsidR="0053749F" w:rsidRDefault="003D1BF0">
      <w:pPr>
        <w:jc w:val="left"/>
        <w:rPr>
          <w:rFonts w:ascii="宋体" w:hAnsi="宋体" w:cs="宋体"/>
          <w:sz w:val="28"/>
          <w:szCs w:val="28"/>
        </w:rPr>
      </w:pPr>
      <w:r>
        <w:rPr>
          <w:rFonts w:ascii="宋体" w:hAnsi="宋体" w:cs="宋体"/>
          <w:sz w:val="28"/>
          <w:szCs w:val="28"/>
        </w:rPr>
        <w:br w:type="page"/>
      </w:r>
    </w:p>
    <w:p w14:paraId="1E2E9A28" w14:textId="77777777" w:rsidR="0053749F" w:rsidRDefault="0053749F">
      <w:pPr>
        <w:ind w:firstLineChars="200" w:firstLine="560"/>
        <w:jc w:val="left"/>
        <w:rPr>
          <w:rFonts w:ascii="宋体" w:hAnsi="宋体" w:cs="宋体"/>
          <w:sz w:val="28"/>
          <w:szCs w:val="28"/>
        </w:rPr>
      </w:pPr>
      <w:r>
        <w:rPr>
          <w:rFonts w:ascii="宋体" w:hAnsi="宋体" w:cs="宋体" w:hint="eastAsia"/>
          <w:bCs/>
          <w:sz w:val="28"/>
          <w:szCs w:val="28"/>
        </w:rPr>
        <w:lastRenderedPageBreak/>
        <w:t>根据</w:t>
      </w:r>
      <w:r w:rsidR="00582560">
        <w:rPr>
          <w:rFonts w:ascii="宋体" w:hAnsi="宋体" w:cs="宋体" w:hint="eastAsia"/>
          <w:bCs/>
          <w:sz w:val="28"/>
          <w:szCs w:val="28"/>
        </w:rPr>
        <w:t>《中华人民共和国民法典》</w:t>
      </w:r>
      <w:r>
        <w:rPr>
          <w:rFonts w:ascii="宋体" w:hAnsi="宋体" w:cs="宋体" w:hint="eastAsia"/>
          <w:bCs/>
          <w:sz w:val="28"/>
          <w:szCs w:val="28"/>
        </w:rPr>
        <w:t>及</w:t>
      </w:r>
      <w:permStart w:id="353130151" w:edGrp="everyone"/>
      <w:sdt>
        <w:sdtPr>
          <w:tag w:val="tag20"/>
          <w:id w:val="20"/>
          <w:lock w:val="sdtLocked"/>
          <w15:appearance w15:val="hidden"/>
        </w:sdtPr>
        <w:sdtEndPr/>
        <w:sdtContent>
          <w:r w:rsidR="00C67E20">
            <w:rPr>
              <w:rFonts w:ascii="宋体" w:hAnsi="宋体" w:hint="eastAsia"/>
              <w:bCs/>
              <w:sz w:val="28"/>
              <w:szCs w:val="28"/>
            </w:rPr>
            <w:t>□</w:t>
          </w:r>
        </w:sdtContent>
      </w:sdt>
      <w:permEnd w:id="353130151"/>
      <w:r>
        <w:rPr>
          <w:rFonts w:ascii="宋体" w:hAnsi="宋体" w:cs="宋体" w:hint="eastAsia"/>
          <w:bCs/>
          <w:sz w:val="28"/>
          <w:szCs w:val="28"/>
        </w:rPr>
        <w:t>中大招(</w:t>
      </w:r>
      <w:permStart w:id="1787631846" w:edGrp="everyone"/>
      <w:sdt>
        <w:sdtPr>
          <w:tag w:val="tag21"/>
          <w:id w:val="21"/>
          <w:lock w:val="sdtLocked"/>
          <w15:appearance w15:val="hidden"/>
        </w:sdtPr>
        <w:sdtEndPr/>
        <w:sdtContent>
          <w:r w:rsidR="004E5B12" w:rsidRPr="004E5B12">
            <w:rPr>
              <w:rFonts w:ascii="宋体" w:hAnsi="宋体" w:cs="宋体" w:hint="eastAsia"/>
              <w:bCs/>
              <w:sz w:val="28"/>
              <w:szCs w:val="28"/>
              <w:u w:val="single"/>
            </w:rPr>
            <w:t xml:space="preserve"> </w:t>
          </w:r>
          <w:r w:rsidR="004E5B12">
            <w:rPr>
              <w:rFonts w:ascii="宋体" w:hAnsi="宋体" w:cs="宋体"/>
              <w:bCs/>
              <w:sz w:val="28"/>
              <w:szCs w:val="28"/>
              <w:u w:val="single"/>
            </w:rPr>
            <w:t xml:space="preserve"> </w:t>
          </w:r>
          <w:r w:rsidR="004E5B12" w:rsidRPr="004E5B12">
            <w:rPr>
              <w:rFonts w:ascii="宋体" w:hAnsi="宋体" w:cs="宋体"/>
              <w:bCs/>
              <w:sz w:val="28"/>
              <w:szCs w:val="28"/>
              <w:u w:val="single"/>
            </w:rPr>
            <w:t xml:space="preserve"> </w:t>
          </w:r>
        </w:sdtContent>
      </w:sdt>
      <w:permEnd w:id="1787631846"/>
      <w:r>
        <w:rPr>
          <w:rFonts w:ascii="宋体" w:hAnsi="宋体" w:cs="宋体" w:hint="eastAsia"/>
          <w:bCs/>
          <w:sz w:val="28"/>
          <w:szCs w:val="28"/>
        </w:rPr>
        <w:t>)[</w:t>
      </w:r>
      <w:permStart w:id="1821932691" w:edGrp="everyone"/>
      <w:sdt>
        <w:sdtPr>
          <w:tag w:val="tag22"/>
          <w:id w:val="22"/>
          <w:lock w:val="sdtLocked"/>
          <w15:appearance w15:val="hidden"/>
        </w:sdtPr>
        <w:sdtEndPr/>
        <w:sdtContent>
          <w:r w:rsidR="001E00A0" w:rsidRPr="004E5B12">
            <w:rPr>
              <w:rFonts w:ascii="宋体" w:hAnsi="宋体" w:cs="宋体" w:hint="eastAsia"/>
              <w:bCs/>
              <w:sz w:val="28"/>
              <w:szCs w:val="28"/>
              <w:u w:val="single"/>
            </w:rPr>
            <w:t xml:space="preserve">   </w:t>
          </w:r>
        </w:sdtContent>
      </w:sdt>
      <w:permEnd w:id="1821932691"/>
      <w:r>
        <w:rPr>
          <w:rFonts w:ascii="宋体" w:hAnsi="宋体" w:cs="宋体" w:hint="eastAsia"/>
          <w:bCs/>
          <w:sz w:val="28"/>
          <w:szCs w:val="28"/>
        </w:rPr>
        <w:t>]</w:t>
      </w:r>
      <w:permStart w:id="456743281" w:edGrp="everyone"/>
      <w:sdt>
        <w:sdtPr>
          <w:tag w:val="tag23"/>
          <w:id w:val="23"/>
          <w:lock w:val="sdtLocked"/>
          <w15:appearance w15:val="hidden"/>
        </w:sdtPr>
        <w:sdtEndPr/>
        <w:sdtContent>
          <w:r w:rsidRPr="00724182">
            <w:rPr>
              <w:rFonts w:ascii="宋体" w:hAnsi="宋体" w:hint="eastAsia"/>
              <w:bCs/>
              <w:sz w:val="28"/>
              <w:szCs w:val="28"/>
              <w:u w:val="single"/>
            </w:rPr>
            <w:t>____</w:t>
          </w:r>
        </w:sdtContent>
      </w:sdt>
      <w:permEnd w:id="456743281"/>
      <w:r>
        <w:rPr>
          <w:rFonts w:ascii="宋体" w:hAnsi="宋体" w:cs="宋体" w:hint="eastAsia"/>
          <w:bCs/>
          <w:sz w:val="28"/>
          <w:szCs w:val="28"/>
        </w:rPr>
        <w:t>号的招标结果</w:t>
      </w:r>
      <w:r w:rsidR="00E85632">
        <w:rPr>
          <w:rFonts w:ascii="宋体" w:hAnsi="宋体" w:cs="宋体" w:hint="eastAsia"/>
          <w:bCs/>
          <w:sz w:val="28"/>
          <w:szCs w:val="28"/>
        </w:rPr>
        <w:t>、</w:t>
      </w:r>
      <w:permStart w:id="1723404985" w:edGrp="everyone"/>
      <w:sdt>
        <w:sdtPr>
          <w:tag w:val="tag24"/>
          <w:id w:val="24"/>
          <w:lock w:val="sdtLocked"/>
          <w15:appearance w15:val="hidden"/>
        </w:sdtPr>
        <w:sdtEndPr/>
        <w:sdtContent>
          <w:r w:rsidR="00E85632">
            <w:rPr>
              <w:rFonts w:ascii="宋体" w:hAnsi="宋体" w:hint="eastAsia"/>
              <w:bCs/>
              <w:sz w:val="28"/>
              <w:szCs w:val="28"/>
            </w:rPr>
            <w:t>□</w:t>
          </w:r>
        </w:sdtContent>
      </w:sdt>
      <w:permEnd w:id="1723404985"/>
      <w:r w:rsidR="00A8603F">
        <w:rPr>
          <w:rFonts w:ascii="宋体" w:hAnsi="宋体" w:hint="eastAsia"/>
          <w:bCs/>
          <w:sz w:val="28"/>
          <w:szCs w:val="28"/>
        </w:rPr>
        <w:t>商务谈判</w:t>
      </w:r>
      <w:r w:rsidR="00E85632">
        <w:rPr>
          <w:rFonts w:ascii="宋体" w:hAnsi="宋体" w:hint="eastAsia"/>
          <w:bCs/>
          <w:sz w:val="28"/>
          <w:szCs w:val="28"/>
        </w:rPr>
        <w:t>的结果</w:t>
      </w:r>
      <w:r>
        <w:rPr>
          <w:rFonts w:ascii="宋体" w:hAnsi="宋体" w:cs="宋体" w:hint="eastAsia"/>
          <w:bCs/>
          <w:sz w:val="28"/>
          <w:szCs w:val="28"/>
        </w:rPr>
        <w:t>，甲方委托乙方对本合同项下的设备进行保养、维修，经双方协商一致，签订本合同</w:t>
      </w:r>
      <w:r>
        <w:rPr>
          <w:rFonts w:ascii="宋体" w:hAnsi="宋体" w:hint="eastAsia"/>
          <w:bCs/>
          <w:sz w:val="28"/>
          <w:szCs w:val="28"/>
        </w:rPr>
        <w:t>，由双方共同恪守</w:t>
      </w:r>
      <w:r>
        <w:rPr>
          <w:rFonts w:ascii="宋体" w:hAnsi="宋体" w:cs="宋体" w:hint="eastAsia"/>
          <w:bCs/>
          <w:sz w:val="28"/>
          <w:szCs w:val="28"/>
        </w:rPr>
        <w:t>。</w:t>
      </w:r>
    </w:p>
    <w:p w14:paraId="7CDCA880" w14:textId="77777777" w:rsidR="0053749F" w:rsidRDefault="0053749F">
      <w:pPr>
        <w:jc w:val="left"/>
        <w:rPr>
          <w:rFonts w:ascii="宋体" w:hAnsi="宋体" w:cs="宋体"/>
          <w:sz w:val="28"/>
          <w:szCs w:val="28"/>
        </w:rPr>
      </w:pPr>
    </w:p>
    <w:p w14:paraId="38392AA4" w14:textId="77777777" w:rsidR="0053749F" w:rsidRPr="009B6545" w:rsidRDefault="0053749F">
      <w:pPr>
        <w:pStyle w:val="ae"/>
        <w:ind w:firstLineChars="0" w:firstLine="0"/>
        <w:jc w:val="left"/>
        <w:rPr>
          <w:rFonts w:ascii="宋体" w:hAnsi="宋体" w:cs="宋体"/>
          <w:b/>
          <w:sz w:val="28"/>
          <w:szCs w:val="28"/>
        </w:rPr>
      </w:pPr>
      <w:r w:rsidRPr="009B6545">
        <w:rPr>
          <w:rFonts w:ascii="宋体" w:hAnsi="宋体" w:cs="宋体" w:hint="eastAsia"/>
          <w:b/>
          <w:sz w:val="28"/>
          <w:szCs w:val="28"/>
        </w:rPr>
        <w:t>1. 保养、维修仪器设备</w:t>
      </w:r>
      <w:r w:rsidRPr="009B6545">
        <w:rPr>
          <w:rFonts w:ascii="宋体" w:hAnsi="宋体" w:cs="宋体" w:hint="eastAsia"/>
          <w:b/>
          <w:sz w:val="28"/>
          <w:szCs w:val="28"/>
          <w:shd w:val="clear" w:color="auto" w:fill="FFFFFF"/>
        </w:rPr>
        <w:t>细目及现状</w:t>
      </w:r>
    </w:p>
    <w:tbl>
      <w:tblPr>
        <w:tblW w:w="0" w:type="auto"/>
        <w:jc w:val="center"/>
        <w:tblLayout w:type="fixed"/>
        <w:tblLook w:val="0000" w:firstRow="0" w:lastRow="0" w:firstColumn="0" w:lastColumn="0" w:noHBand="0" w:noVBand="0"/>
      </w:tblPr>
      <w:tblGrid>
        <w:gridCol w:w="456"/>
        <w:gridCol w:w="1985"/>
        <w:gridCol w:w="992"/>
        <w:gridCol w:w="1827"/>
        <w:gridCol w:w="567"/>
        <w:gridCol w:w="1418"/>
        <w:gridCol w:w="2142"/>
        <w:gridCol w:w="1248"/>
      </w:tblGrid>
      <w:tr w:rsidR="0053749F" w14:paraId="360F6DD3" w14:textId="77777777">
        <w:trPr>
          <w:trHeight w:val="480"/>
          <w:jc w:val="center"/>
        </w:trPr>
        <w:tc>
          <w:tcPr>
            <w:tcW w:w="456" w:type="dxa"/>
            <w:tcBorders>
              <w:top w:val="single" w:sz="4" w:space="0" w:color="auto"/>
              <w:left w:val="single" w:sz="4" w:space="0" w:color="auto"/>
              <w:bottom w:val="single" w:sz="4" w:space="0" w:color="auto"/>
              <w:right w:val="single" w:sz="4" w:space="0" w:color="auto"/>
            </w:tcBorders>
            <w:vAlign w:val="center"/>
          </w:tcPr>
          <w:p w14:paraId="04259E0A" w14:textId="77777777" w:rsidR="0053749F" w:rsidRDefault="0053749F">
            <w:pPr>
              <w:widowControl/>
              <w:jc w:val="center"/>
              <w:rPr>
                <w:rFonts w:ascii="宋体" w:hAnsi="宋体" w:cs="宋体"/>
                <w:kern w:val="0"/>
                <w:sz w:val="24"/>
                <w:szCs w:val="24"/>
              </w:rPr>
            </w:pPr>
            <w:permStart w:id="1649482669" w:edGrp="everyone"/>
            <w:r>
              <w:rPr>
                <w:rFonts w:ascii="宋体" w:hAnsi="宋体" w:cs="宋体" w:hint="eastAsia"/>
                <w:kern w:val="0"/>
                <w:sz w:val="24"/>
                <w:szCs w:val="24"/>
              </w:rPr>
              <w:t>序号</w:t>
            </w:r>
          </w:p>
        </w:tc>
        <w:tc>
          <w:tcPr>
            <w:tcW w:w="1985" w:type="dxa"/>
            <w:tcBorders>
              <w:top w:val="single" w:sz="4" w:space="0" w:color="auto"/>
              <w:left w:val="nil"/>
              <w:bottom w:val="single" w:sz="4" w:space="0" w:color="auto"/>
              <w:right w:val="single" w:sz="4" w:space="0" w:color="auto"/>
            </w:tcBorders>
            <w:vAlign w:val="center"/>
          </w:tcPr>
          <w:p w14:paraId="322C8B8C"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992" w:type="dxa"/>
            <w:tcBorders>
              <w:top w:val="single" w:sz="4" w:space="0" w:color="auto"/>
              <w:left w:val="nil"/>
              <w:bottom w:val="single" w:sz="4" w:space="0" w:color="auto"/>
              <w:right w:val="single" w:sz="4" w:space="0" w:color="auto"/>
            </w:tcBorders>
            <w:vAlign w:val="center"/>
          </w:tcPr>
          <w:p w14:paraId="71F25040"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品牌/型号</w:t>
            </w:r>
          </w:p>
        </w:tc>
        <w:tc>
          <w:tcPr>
            <w:tcW w:w="1827" w:type="dxa"/>
            <w:tcBorders>
              <w:top w:val="single" w:sz="4" w:space="0" w:color="auto"/>
              <w:left w:val="nil"/>
              <w:bottom w:val="single" w:sz="4" w:space="0" w:color="auto"/>
              <w:right w:val="single" w:sz="4" w:space="0" w:color="auto"/>
            </w:tcBorders>
            <w:vAlign w:val="center"/>
          </w:tcPr>
          <w:p w14:paraId="77FD91A5"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配置</w:t>
            </w:r>
          </w:p>
        </w:tc>
        <w:tc>
          <w:tcPr>
            <w:tcW w:w="567" w:type="dxa"/>
            <w:tcBorders>
              <w:top w:val="single" w:sz="4" w:space="0" w:color="auto"/>
              <w:left w:val="nil"/>
              <w:bottom w:val="single" w:sz="4" w:space="0" w:color="auto"/>
              <w:right w:val="single" w:sz="4" w:space="0" w:color="auto"/>
            </w:tcBorders>
            <w:vAlign w:val="center"/>
          </w:tcPr>
          <w:p w14:paraId="55C96472"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数量</w:t>
            </w:r>
          </w:p>
        </w:tc>
        <w:tc>
          <w:tcPr>
            <w:tcW w:w="1418" w:type="dxa"/>
            <w:tcBorders>
              <w:top w:val="single" w:sz="4" w:space="0" w:color="auto"/>
              <w:left w:val="nil"/>
              <w:bottom w:val="single" w:sz="4" w:space="0" w:color="auto"/>
              <w:right w:val="single" w:sz="4" w:space="0" w:color="auto"/>
            </w:tcBorders>
            <w:vAlign w:val="center"/>
          </w:tcPr>
          <w:p w14:paraId="2A1F4CD8"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机身号</w:t>
            </w:r>
          </w:p>
        </w:tc>
        <w:tc>
          <w:tcPr>
            <w:tcW w:w="2142" w:type="dxa"/>
            <w:tcBorders>
              <w:top w:val="single" w:sz="4" w:space="0" w:color="auto"/>
              <w:left w:val="nil"/>
              <w:bottom w:val="single" w:sz="4" w:space="0" w:color="auto"/>
              <w:right w:val="single" w:sz="4" w:space="0" w:color="auto"/>
            </w:tcBorders>
            <w:vAlign w:val="center"/>
          </w:tcPr>
          <w:p w14:paraId="0DD3D5BC"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使用地址</w:t>
            </w:r>
          </w:p>
        </w:tc>
        <w:tc>
          <w:tcPr>
            <w:tcW w:w="1248" w:type="dxa"/>
            <w:tcBorders>
              <w:top w:val="single" w:sz="4" w:space="0" w:color="auto"/>
              <w:left w:val="nil"/>
              <w:bottom w:val="single" w:sz="4" w:space="0" w:color="auto"/>
              <w:right w:val="single" w:sz="4" w:space="0" w:color="auto"/>
            </w:tcBorders>
            <w:vAlign w:val="center"/>
          </w:tcPr>
          <w:p w14:paraId="12BB49EB"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现状</w:t>
            </w:r>
          </w:p>
        </w:tc>
      </w:tr>
      <w:tr w:rsidR="0053749F" w14:paraId="77F538CB" w14:textId="77777777">
        <w:trPr>
          <w:trHeight w:val="480"/>
          <w:jc w:val="center"/>
        </w:trPr>
        <w:tc>
          <w:tcPr>
            <w:tcW w:w="456" w:type="dxa"/>
            <w:tcBorders>
              <w:top w:val="nil"/>
              <w:left w:val="single" w:sz="4" w:space="0" w:color="auto"/>
              <w:bottom w:val="single" w:sz="4" w:space="0" w:color="auto"/>
              <w:right w:val="single" w:sz="4" w:space="0" w:color="auto"/>
            </w:tcBorders>
            <w:vAlign w:val="center"/>
          </w:tcPr>
          <w:p w14:paraId="08F50D00"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1</w:t>
            </w:r>
          </w:p>
        </w:tc>
        <w:tc>
          <w:tcPr>
            <w:tcW w:w="1985" w:type="dxa"/>
            <w:tcBorders>
              <w:top w:val="nil"/>
              <w:left w:val="nil"/>
              <w:bottom w:val="single" w:sz="4" w:space="0" w:color="auto"/>
              <w:right w:val="single" w:sz="4" w:space="0" w:color="auto"/>
            </w:tcBorders>
            <w:vAlign w:val="center"/>
          </w:tcPr>
          <w:p w14:paraId="3C006835" w14:textId="77777777" w:rsidR="0053749F" w:rsidRDefault="0053749F">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vAlign w:val="center"/>
          </w:tcPr>
          <w:p w14:paraId="76AA7D5C" w14:textId="77777777" w:rsidR="0053749F" w:rsidRDefault="0053749F">
            <w:pPr>
              <w:widowControl/>
              <w:jc w:val="center"/>
              <w:rPr>
                <w:rFonts w:ascii="宋体" w:hAnsi="宋体" w:cs="宋体"/>
                <w:kern w:val="0"/>
                <w:sz w:val="24"/>
                <w:szCs w:val="24"/>
              </w:rPr>
            </w:pPr>
          </w:p>
        </w:tc>
        <w:tc>
          <w:tcPr>
            <w:tcW w:w="1827" w:type="dxa"/>
            <w:tcBorders>
              <w:top w:val="nil"/>
              <w:left w:val="nil"/>
              <w:bottom w:val="single" w:sz="4" w:space="0" w:color="auto"/>
              <w:right w:val="single" w:sz="4" w:space="0" w:color="auto"/>
            </w:tcBorders>
            <w:vAlign w:val="center"/>
          </w:tcPr>
          <w:p w14:paraId="059836E6" w14:textId="77777777" w:rsidR="0053749F" w:rsidRDefault="0053749F">
            <w:pPr>
              <w:widowControl/>
              <w:jc w:val="center"/>
              <w:rPr>
                <w:rFonts w:ascii="宋体" w:hAnsi="宋体" w:cs="宋体"/>
                <w:kern w:val="0"/>
                <w:sz w:val="24"/>
                <w:szCs w:val="24"/>
              </w:rPr>
            </w:pPr>
          </w:p>
        </w:tc>
        <w:tc>
          <w:tcPr>
            <w:tcW w:w="567" w:type="dxa"/>
            <w:tcBorders>
              <w:top w:val="nil"/>
              <w:left w:val="nil"/>
              <w:bottom w:val="single" w:sz="4" w:space="0" w:color="auto"/>
              <w:right w:val="single" w:sz="4" w:space="0" w:color="auto"/>
            </w:tcBorders>
            <w:vAlign w:val="center"/>
          </w:tcPr>
          <w:p w14:paraId="3B7ECE6D" w14:textId="77777777" w:rsidR="0053749F" w:rsidRDefault="0053749F">
            <w:pPr>
              <w:widowControl/>
              <w:jc w:val="center"/>
              <w:rPr>
                <w:rFonts w:ascii="宋体" w:hAnsi="宋体" w:cs="宋体"/>
                <w:kern w:val="0"/>
                <w:sz w:val="24"/>
                <w:szCs w:val="24"/>
              </w:rPr>
            </w:pPr>
          </w:p>
        </w:tc>
        <w:tc>
          <w:tcPr>
            <w:tcW w:w="1418" w:type="dxa"/>
            <w:tcBorders>
              <w:top w:val="nil"/>
              <w:left w:val="nil"/>
              <w:bottom w:val="single" w:sz="4" w:space="0" w:color="auto"/>
              <w:right w:val="single" w:sz="4" w:space="0" w:color="auto"/>
            </w:tcBorders>
            <w:vAlign w:val="center"/>
          </w:tcPr>
          <w:p w14:paraId="0AC20045" w14:textId="77777777" w:rsidR="0053749F" w:rsidRDefault="0053749F">
            <w:pPr>
              <w:widowControl/>
              <w:jc w:val="center"/>
              <w:rPr>
                <w:rFonts w:ascii="宋体" w:hAnsi="宋体" w:cs="宋体"/>
                <w:kern w:val="0"/>
                <w:sz w:val="24"/>
                <w:szCs w:val="24"/>
              </w:rPr>
            </w:pPr>
          </w:p>
        </w:tc>
        <w:tc>
          <w:tcPr>
            <w:tcW w:w="2142" w:type="dxa"/>
            <w:tcBorders>
              <w:top w:val="nil"/>
              <w:left w:val="nil"/>
              <w:bottom w:val="single" w:sz="4" w:space="0" w:color="auto"/>
              <w:right w:val="single" w:sz="4" w:space="0" w:color="auto"/>
            </w:tcBorders>
            <w:vAlign w:val="center"/>
          </w:tcPr>
          <w:p w14:paraId="4F911448" w14:textId="77777777" w:rsidR="0053749F" w:rsidRDefault="0053749F">
            <w:pPr>
              <w:widowControl/>
              <w:jc w:val="center"/>
              <w:rPr>
                <w:rFonts w:ascii="宋体" w:hAnsi="宋体" w:cs="宋体"/>
                <w:kern w:val="0"/>
                <w:sz w:val="24"/>
                <w:szCs w:val="24"/>
              </w:rPr>
            </w:pPr>
          </w:p>
        </w:tc>
        <w:tc>
          <w:tcPr>
            <w:tcW w:w="1248" w:type="dxa"/>
            <w:tcBorders>
              <w:top w:val="nil"/>
              <w:left w:val="nil"/>
              <w:bottom w:val="single" w:sz="4" w:space="0" w:color="auto"/>
              <w:right w:val="single" w:sz="4" w:space="0" w:color="auto"/>
            </w:tcBorders>
            <w:vAlign w:val="center"/>
          </w:tcPr>
          <w:p w14:paraId="0BC3F75C" w14:textId="77777777" w:rsidR="0053749F" w:rsidRDefault="0053749F">
            <w:pPr>
              <w:widowControl/>
              <w:jc w:val="center"/>
              <w:rPr>
                <w:rFonts w:ascii="宋体" w:hAnsi="宋体" w:cs="宋体"/>
                <w:kern w:val="0"/>
                <w:sz w:val="24"/>
                <w:szCs w:val="24"/>
              </w:rPr>
            </w:pPr>
          </w:p>
        </w:tc>
      </w:tr>
      <w:tr w:rsidR="0053749F" w14:paraId="38A6A558" w14:textId="77777777">
        <w:trPr>
          <w:trHeight w:val="480"/>
          <w:jc w:val="center"/>
        </w:trPr>
        <w:tc>
          <w:tcPr>
            <w:tcW w:w="456" w:type="dxa"/>
            <w:tcBorders>
              <w:top w:val="nil"/>
              <w:left w:val="single" w:sz="4" w:space="0" w:color="auto"/>
              <w:bottom w:val="single" w:sz="4" w:space="0" w:color="auto"/>
              <w:right w:val="single" w:sz="4" w:space="0" w:color="auto"/>
            </w:tcBorders>
            <w:vAlign w:val="center"/>
          </w:tcPr>
          <w:p w14:paraId="1590C2AD"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2</w:t>
            </w:r>
          </w:p>
        </w:tc>
        <w:tc>
          <w:tcPr>
            <w:tcW w:w="1985" w:type="dxa"/>
            <w:tcBorders>
              <w:top w:val="nil"/>
              <w:left w:val="nil"/>
              <w:bottom w:val="single" w:sz="4" w:space="0" w:color="auto"/>
              <w:right w:val="single" w:sz="4" w:space="0" w:color="auto"/>
            </w:tcBorders>
            <w:vAlign w:val="center"/>
          </w:tcPr>
          <w:p w14:paraId="6D89354C" w14:textId="77777777" w:rsidR="0053749F" w:rsidRDefault="0053749F">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vAlign w:val="center"/>
          </w:tcPr>
          <w:p w14:paraId="43CE8544" w14:textId="77777777" w:rsidR="0053749F" w:rsidRDefault="0053749F">
            <w:pPr>
              <w:widowControl/>
              <w:jc w:val="center"/>
              <w:rPr>
                <w:rFonts w:ascii="宋体" w:hAnsi="宋体" w:cs="宋体"/>
                <w:kern w:val="0"/>
                <w:sz w:val="24"/>
                <w:szCs w:val="24"/>
              </w:rPr>
            </w:pPr>
          </w:p>
        </w:tc>
        <w:tc>
          <w:tcPr>
            <w:tcW w:w="1827" w:type="dxa"/>
            <w:tcBorders>
              <w:top w:val="nil"/>
              <w:left w:val="nil"/>
              <w:bottom w:val="single" w:sz="4" w:space="0" w:color="auto"/>
              <w:right w:val="single" w:sz="4" w:space="0" w:color="auto"/>
            </w:tcBorders>
            <w:vAlign w:val="center"/>
          </w:tcPr>
          <w:p w14:paraId="64DB67D4" w14:textId="77777777" w:rsidR="0053749F" w:rsidRDefault="0053749F">
            <w:pPr>
              <w:widowControl/>
              <w:jc w:val="center"/>
              <w:rPr>
                <w:rFonts w:ascii="宋体" w:hAnsi="宋体" w:cs="宋体"/>
                <w:kern w:val="0"/>
                <w:sz w:val="24"/>
                <w:szCs w:val="24"/>
              </w:rPr>
            </w:pPr>
          </w:p>
        </w:tc>
        <w:tc>
          <w:tcPr>
            <w:tcW w:w="567" w:type="dxa"/>
            <w:tcBorders>
              <w:top w:val="nil"/>
              <w:left w:val="nil"/>
              <w:bottom w:val="single" w:sz="4" w:space="0" w:color="auto"/>
              <w:right w:val="single" w:sz="4" w:space="0" w:color="auto"/>
            </w:tcBorders>
            <w:vAlign w:val="center"/>
          </w:tcPr>
          <w:p w14:paraId="502B1FF5" w14:textId="77777777" w:rsidR="0053749F" w:rsidRDefault="0053749F">
            <w:pPr>
              <w:widowControl/>
              <w:jc w:val="center"/>
              <w:rPr>
                <w:rFonts w:ascii="宋体" w:hAnsi="宋体" w:cs="宋体"/>
                <w:kern w:val="0"/>
                <w:sz w:val="24"/>
                <w:szCs w:val="24"/>
              </w:rPr>
            </w:pPr>
          </w:p>
        </w:tc>
        <w:tc>
          <w:tcPr>
            <w:tcW w:w="1418" w:type="dxa"/>
            <w:tcBorders>
              <w:top w:val="nil"/>
              <w:left w:val="nil"/>
              <w:bottom w:val="single" w:sz="4" w:space="0" w:color="auto"/>
              <w:right w:val="single" w:sz="4" w:space="0" w:color="auto"/>
            </w:tcBorders>
            <w:vAlign w:val="center"/>
          </w:tcPr>
          <w:p w14:paraId="2175E215" w14:textId="77777777" w:rsidR="0053749F" w:rsidRDefault="0053749F">
            <w:pPr>
              <w:widowControl/>
              <w:jc w:val="center"/>
              <w:rPr>
                <w:rFonts w:ascii="宋体" w:hAnsi="宋体" w:cs="宋体"/>
                <w:kern w:val="0"/>
                <w:sz w:val="24"/>
                <w:szCs w:val="24"/>
              </w:rPr>
            </w:pPr>
          </w:p>
        </w:tc>
        <w:tc>
          <w:tcPr>
            <w:tcW w:w="2142" w:type="dxa"/>
            <w:tcBorders>
              <w:top w:val="nil"/>
              <w:left w:val="nil"/>
              <w:bottom w:val="single" w:sz="4" w:space="0" w:color="auto"/>
              <w:right w:val="single" w:sz="4" w:space="0" w:color="auto"/>
            </w:tcBorders>
            <w:vAlign w:val="center"/>
          </w:tcPr>
          <w:p w14:paraId="426EFE92" w14:textId="77777777" w:rsidR="0053749F" w:rsidRDefault="0053749F">
            <w:pPr>
              <w:widowControl/>
              <w:jc w:val="center"/>
              <w:rPr>
                <w:rFonts w:ascii="宋体" w:hAnsi="宋体" w:cs="宋体"/>
                <w:kern w:val="0"/>
                <w:sz w:val="24"/>
                <w:szCs w:val="24"/>
              </w:rPr>
            </w:pPr>
          </w:p>
        </w:tc>
        <w:tc>
          <w:tcPr>
            <w:tcW w:w="1248" w:type="dxa"/>
            <w:tcBorders>
              <w:top w:val="nil"/>
              <w:left w:val="nil"/>
              <w:bottom w:val="single" w:sz="4" w:space="0" w:color="auto"/>
              <w:right w:val="single" w:sz="4" w:space="0" w:color="auto"/>
            </w:tcBorders>
            <w:vAlign w:val="center"/>
          </w:tcPr>
          <w:p w14:paraId="3728F0B2" w14:textId="77777777" w:rsidR="0053749F" w:rsidRDefault="0053749F">
            <w:pPr>
              <w:widowControl/>
              <w:jc w:val="center"/>
              <w:rPr>
                <w:rFonts w:ascii="宋体" w:hAnsi="宋体" w:cs="宋体"/>
                <w:kern w:val="0"/>
                <w:sz w:val="24"/>
                <w:szCs w:val="24"/>
              </w:rPr>
            </w:pPr>
          </w:p>
        </w:tc>
      </w:tr>
      <w:tr w:rsidR="0053749F" w14:paraId="79F563B3" w14:textId="77777777">
        <w:trPr>
          <w:trHeight w:val="480"/>
          <w:jc w:val="center"/>
        </w:trPr>
        <w:tc>
          <w:tcPr>
            <w:tcW w:w="456" w:type="dxa"/>
            <w:tcBorders>
              <w:top w:val="nil"/>
              <w:left w:val="single" w:sz="4" w:space="0" w:color="auto"/>
              <w:bottom w:val="single" w:sz="4" w:space="0" w:color="auto"/>
              <w:right w:val="single" w:sz="4" w:space="0" w:color="auto"/>
            </w:tcBorders>
            <w:vAlign w:val="center"/>
          </w:tcPr>
          <w:p w14:paraId="6C220226"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3</w:t>
            </w:r>
          </w:p>
        </w:tc>
        <w:tc>
          <w:tcPr>
            <w:tcW w:w="1985" w:type="dxa"/>
            <w:tcBorders>
              <w:top w:val="nil"/>
              <w:left w:val="nil"/>
              <w:bottom w:val="single" w:sz="4" w:space="0" w:color="auto"/>
              <w:right w:val="single" w:sz="4" w:space="0" w:color="auto"/>
            </w:tcBorders>
            <w:vAlign w:val="center"/>
          </w:tcPr>
          <w:p w14:paraId="6FB95C32" w14:textId="77777777" w:rsidR="0053749F" w:rsidRDefault="0053749F">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vAlign w:val="center"/>
          </w:tcPr>
          <w:p w14:paraId="3512D5B0" w14:textId="77777777" w:rsidR="0053749F" w:rsidRDefault="0053749F">
            <w:pPr>
              <w:widowControl/>
              <w:jc w:val="center"/>
              <w:rPr>
                <w:rFonts w:ascii="宋体" w:hAnsi="宋体" w:cs="宋体"/>
                <w:kern w:val="0"/>
                <w:sz w:val="24"/>
                <w:szCs w:val="24"/>
              </w:rPr>
            </w:pPr>
          </w:p>
        </w:tc>
        <w:tc>
          <w:tcPr>
            <w:tcW w:w="1827" w:type="dxa"/>
            <w:tcBorders>
              <w:top w:val="nil"/>
              <w:left w:val="nil"/>
              <w:bottom w:val="single" w:sz="4" w:space="0" w:color="auto"/>
              <w:right w:val="single" w:sz="4" w:space="0" w:color="auto"/>
            </w:tcBorders>
            <w:vAlign w:val="center"/>
          </w:tcPr>
          <w:p w14:paraId="2E9C8D97" w14:textId="77777777" w:rsidR="0053749F" w:rsidRDefault="0053749F">
            <w:pPr>
              <w:widowControl/>
              <w:jc w:val="center"/>
              <w:rPr>
                <w:rFonts w:ascii="宋体" w:hAnsi="宋体" w:cs="宋体"/>
                <w:kern w:val="0"/>
                <w:sz w:val="24"/>
                <w:szCs w:val="24"/>
              </w:rPr>
            </w:pPr>
          </w:p>
        </w:tc>
        <w:tc>
          <w:tcPr>
            <w:tcW w:w="567" w:type="dxa"/>
            <w:tcBorders>
              <w:top w:val="nil"/>
              <w:left w:val="nil"/>
              <w:bottom w:val="single" w:sz="4" w:space="0" w:color="auto"/>
              <w:right w:val="single" w:sz="4" w:space="0" w:color="auto"/>
            </w:tcBorders>
            <w:vAlign w:val="center"/>
          </w:tcPr>
          <w:p w14:paraId="46F0ACBA" w14:textId="77777777" w:rsidR="0053749F" w:rsidRDefault="0053749F">
            <w:pPr>
              <w:widowControl/>
              <w:jc w:val="center"/>
              <w:rPr>
                <w:rFonts w:ascii="宋体" w:hAnsi="宋体" w:cs="宋体"/>
                <w:kern w:val="0"/>
                <w:sz w:val="24"/>
                <w:szCs w:val="24"/>
              </w:rPr>
            </w:pPr>
          </w:p>
        </w:tc>
        <w:tc>
          <w:tcPr>
            <w:tcW w:w="1418" w:type="dxa"/>
            <w:tcBorders>
              <w:top w:val="nil"/>
              <w:left w:val="nil"/>
              <w:bottom w:val="single" w:sz="4" w:space="0" w:color="auto"/>
              <w:right w:val="single" w:sz="4" w:space="0" w:color="auto"/>
            </w:tcBorders>
            <w:vAlign w:val="center"/>
          </w:tcPr>
          <w:p w14:paraId="1A1F315E" w14:textId="77777777" w:rsidR="0053749F" w:rsidRDefault="0053749F">
            <w:pPr>
              <w:widowControl/>
              <w:jc w:val="center"/>
              <w:rPr>
                <w:rFonts w:ascii="宋体" w:hAnsi="宋体" w:cs="宋体"/>
                <w:kern w:val="0"/>
                <w:sz w:val="24"/>
                <w:szCs w:val="24"/>
              </w:rPr>
            </w:pPr>
          </w:p>
        </w:tc>
        <w:tc>
          <w:tcPr>
            <w:tcW w:w="2142" w:type="dxa"/>
            <w:tcBorders>
              <w:top w:val="nil"/>
              <w:left w:val="nil"/>
              <w:bottom w:val="single" w:sz="4" w:space="0" w:color="auto"/>
              <w:right w:val="single" w:sz="4" w:space="0" w:color="auto"/>
            </w:tcBorders>
            <w:vAlign w:val="center"/>
          </w:tcPr>
          <w:p w14:paraId="39B595CD" w14:textId="77777777" w:rsidR="0053749F" w:rsidRDefault="0053749F">
            <w:pPr>
              <w:widowControl/>
              <w:jc w:val="center"/>
              <w:rPr>
                <w:rFonts w:ascii="宋体" w:hAnsi="宋体" w:cs="宋体"/>
                <w:kern w:val="0"/>
                <w:sz w:val="24"/>
                <w:szCs w:val="24"/>
              </w:rPr>
            </w:pPr>
          </w:p>
        </w:tc>
        <w:tc>
          <w:tcPr>
            <w:tcW w:w="1248" w:type="dxa"/>
            <w:tcBorders>
              <w:top w:val="nil"/>
              <w:left w:val="nil"/>
              <w:bottom w:val="single" w:sz="4" w:space="0" w:color="auto"/>
              <w:right w:val="single" w:sz="4" w:space="0" w:color="auto"/>
            </w:tcBorders>
            <w:vAlign w:val="center"/>
          </w:tcPr>
          <w:p w14:paraId="0640AB39" w14:textId="77777777" w:rsidR="0053749F" w:rsidRDefault="0053749F">
            <w:pPr>
              <w:widowControl/>
              <w:jc w:val="center"/>
              <w:rPr>
                <w:rFonts w:ascii="宋体" w:hAnsi="宋体" w:cs="宋体"/>
                <w:kern w:val="0"/>
                <w:sz w:val="24"/>
                <w:szCs w:val="24"/>
              </w:rPr>
            </w:pPr>
          </w:p>
        </w:tc>
      </w:tr>
      <w:permEnd w:id="1649482669"/>
    </w:tbl>
    <w:p w14:paraId="55FEBA7E" w14:textId="77777777" w:rsidR="0053749F" w:rsidRDefault="0053749F">
      <w:pPr>
        <w:pStyle w:val="ae"/>
        <w:ind w:firstLineChars="0" w:firstLine="0"/>
        <w:jc w:val="left"/>
        <w:rPr>
          <w:rFonts w:ascii="宋体" w:hAnsi="宋体" w:cs="宋体"/>
          <w:sz w:val="28"/>
          <w:szCs w:val="28"/>
        </w:rPr>
      </w:pPr>
    </w:p>
    <w:p w14:paraId="28456657" w14:textId="77777777" w:rsidR="0053749F" w:rsidRPr="009B6545" w:rsidRDefault="0053749F">
      <w:pPr>
        <w:rPr>
          <w:rFonts w:ascii="宋体" w:hAnsi="宋体" w:cs="宋体"/>
          <w:b/>
          <w:sz w:val="28"/>
          <w:szCs w:val="28"/>
        </w:rPr>
      </w:pPr>
      <w:r w:rsidRPr="009B6545">
        <w:rPr>
          <w:rFonts w:ascii="宋体" w:hAnsi="宋体" w:cs="宋体" w:hint="eastAsia"/>
          <w:b/>
          <w:sz w:val="28"/>
          <w:szCs w:val="28"/>
        </w:rPr>
        <w:t>2. 服务范围、内容及服务方式</w:t>
      </w:r>
    </w:p>
    <w:p w14:paraId="0973E708" w14:textId="77777777" w:rsidR="0053749F" w:rsidRDefault="0053749F">
      <w:pPr>
        <w:ind w:firstLineChars="200" w:firstLine="560"/>
        <w:rPr>
          <w:rFonts w:ascii="宋体" w:hAnsi="宋体" w:cs="宋体"/>
          <w:bCs/>
          <w:sz w:val="28"/>
          <w:szCs w:val="28"/>
        </w:rPr>
      </w:pPr>
      <w:r>
        <w:rPr>
          <w:rFonts w:ascii="宋体" w:hAnsi="宋体" w:cs="宋体" w:hint="eastAsia"/>
          <w:bCs/>
          <w:sz w:val="28"/>
          <w:szCs w:val="28"/>
        </w:rPr>
        <w:t>2.1 乙方对</w:t>
      </w:r>
      <w:r w:rsidR="00E85632">
        <w:rPr>
          <w:rFonts w:ascii="宋体" w:hAnsi="宋体" w:cs="宋体" w:hint="eastAsia"/>
          <w:bCs/>
          <w:sz w:val="28"/>
          <w:szCs w:val="28"/>
        </w:rPr>
        <w:t>第1</w:t>
      </w:r>
      <w:r>
        <w:rPr>
          <w:rFonts w:ascii="宋体" w:hAnsi="宋体" w:cs="宋体" w:hint="eastAsia"/>
          <w:bCs/>
          <w:sz w:val="28"/>
          <w:szCs w:val="28"/>
        </w:rPr>
        <w:t>条所述的仪器设备提供维护保养、维修服务，即定期对仪器设备进行维护保养、在仪器设备故障时及时提供维修服务。</w:t>
      </w:r>
    </w:p>
    <w:p w14:paraId="3E72E610" w14:textId="77777777" w:rsidR="0053749F" w:rsidRDefault="0053749F">
      <w:pPr>
        <w:ind w:firstLineChars="200" w:firstLine="560"/>
        <w:rPr>
          <w:rFonts w:ascii="宋体" w:hAnsi="宋体" w:cs="宋体"/>
          <w:bCs/>
          <w:sz w:val="28"/>
          <w:szCs w:val="28"/>
        </w:rPr>
      </w:pPr>
      <w:r>
        <w:rPr>
          <w:rFonts w:ascii="宋体" w:hAnsi="宋体" w:cs="宋体" w:hint="eastAsia"/>
          <w:bCs/>
          <w:sz w:val="28"/>
          <w:szCs w:val="28"/>
        </w:rPr>
        <w:t>2.2 乙方定期提供维护保养，依据不同仪器设备的保养需求（考虑但不限于以下因素：仪器设备的质量、性能、生产商、使用频率和使用环境）,由甲乙双方协商确定定期维护保养的频率，作为本合同附件；如甲方或乙方有合理理由认为需要调整部分仪器设备的维修保养频率，经协商一致，可签订补充协议作为本合同附件；甲方用户根据需要临时要求维护保养，乙方应在甲方用户提出需求后</w:t>
      </w:r>
      <w:permStart w:id="249788387" w:edGrp="everyone"/>
      <w:sdt>
        <w:sdtPr>
          <w:tag w:val="tag25"/>
          <w:id w:val="25"/>
          <w:lock w:val="sdtLocked"/>
          <w15:appearance w15:val="hidden"/>
        </w:sdtPr>
        <w:sdtEndPr/>
        <w:sdtContent>
          <w:r>
            <w:rPr>
              <w:rFonts w:ascii="宋体" w:hAnsi="宋体" w:cs="宋体" w:hint="eastAsia"/>
              <w:bCs/>
              <w:sz w:val="28"/>
              <w:szCs w:val="28"/>
            </w:rPr>
            <w:t>__</w:t>
          </w:r>
        </w:sdtContent>
      </w:sdt>
      <w:permEnd w:id="249788387"/>
      <w:r>
        <w:rPr>
          <w:rFonts w:ascii="宋体" w:hAnsi="宋体" w:cs="宋体" w:hint="eastAsia"/>
          <w:bCs/>
          <w:sz w:val="28"/>
          <w:szCs w:val="28"/>
        </w:rPr>
        <w:t>个工作日内响应。</w:t>
      </w:r>
    </w:p>
    <w:p w14:paraId="58F0CA94" w14:textId="77777777" w:rsidR="0053749F" w:rsidRDefault="0053749F">
      <w:pPr>
        <w:ind w:firstLineChars="200" w:firstLine="560"/>
        <w:rPr>
          <w:rFonts w:ascii="宋体" w:hAnsi="宋体" w:cs="宋体"/>
          <w:bCs/>
          <w:sz w:val="28"/>
          <w:szCs w:val="28"/>
        </w:rPr>
      </w:pPr>
      <w:r>
        <w:rPr>
          <w:rFonts w:ascii="宋体" w:hAnsi="宋体" w:cs="宋体" w:hint="eastAsia"/>
          <w:bCs/>
          <w:sz w:val="28"/>
          <w:szCs w:val="28"/>
        </w:rPr>
        <w:t>2.3 乙方应在不晚于甲方获知市场上该仪器设备配套软件升级信息时及时、免费对仪器设备的配套软件进行升级。</w:t>
      </w:r>
    </w:p>
    <w:p w14:paraId="289876A5" w14:textId="77777777" w:rsidR="0053749F" w:rsidRDefault="0053749F">
      <w:pPr>
        <w:ind w:firstLineChars="200" w:firstLine="560"/>
        <w:rPr>
          <w:rFonts w:ascii="宋体" w:hAnsi="宋体" w:cs="宋体"/>
          <w:bCs/>
          <w:sz w:val="28"/>
          <w:szCs w:val="28"/>
        </w:rPr>
      </w:pPr>
      <w:r>
        <w:rPr>
          <w:rFonts w:ascii="宋体" w:hAnsi="宋体" w:cs="宋体" w:hint="eastAsia"/>
          <w:bCs/>
          <w:sz w:val="28"/>
          <w:szCs w:val="28"/>
        </w:rPr>
        <w:t>2.4 各仪器设备的保养、维修范围和内容，由甲乙双方协商确定，作为本合同附件。</w:t>
      </w:r>
      <w:r>
        <w:rPr>
          <w:rFonts w:hint="eastAsia"/>
          <w:sz w:val="28"/>
          <w:szCs w:val="28"/>
        </w:rPr>
        <w:t>超出约定范围和内容的特殊要求，由甲乙双方另行协商确定。</w:t>
      </w:r>
    </w:p>
    <w:p w14:paraId="7C0C5A79" w14:textId="77777777" w:rsidR="00E85632" w:rsidRPr="00927230" w:rsidRDefault="0053749F">
      <w:pPr>
        <w:ind w:firstLineChars="200" w:firstLine="560"/>
        <w:rPr>
          <w:rFonts w:ascii="宋体" w:hAnsi="宋体" w:cs="宋体"/>
          <w:bCs/>
          <w:sz w:val="28"/>
          <w:szCs w:val="28"/>
        </w:rPr>
      </w:pPr>
      <w:r>
        <w:rPr>
          <w:rFonts w:ascii="宋体" w:hAnsi="宋体" w:cs="宋体" w:hint="eastAsia"/>
          <w:bCs/>
          <w:sz w:val="28"/>
          <w:szCs w:val="28"/>
        </w:rPr>
        <w:lastRenderedPageBreak/>
        <w:t>2.5 服务方式：</w:t>
      </w:r>
      <w:r w:rsidR="00FC29C5">
        <w:rPr>
          <w:rFonts w:ascii="宋体" w:hAnsi="宋体" w:cs="宋体" w:hint="eastAsia"/>
          <w:bCs/>
          <w:sz w:val="28"/>
          <w:szCs w:val="28"/>
        </w:rPr>
        <w:t>乙方到甲方</w:t>
      </w:r>
      <w:r w:rsidR="002B51EC" w:rsidRPr="002B51EC">
        <w:rPr>
          <w:rFonts w:ascii="宋体" w:hAnsi="宋体" w:cs="宋体" w:hint="eastAsia"/>
          <w:bCs/>
          <w:sz w:val="28"/>
          <w:szCs w:val="28"/>
        </w:rPr>
        <w:t>设备所在现场进行保修，保修期内产生的一切费用均由乙方承担。包括更换配件费用、人工费及差旅费。</w:t>
      </w:r>
      <w:r>
        <w:rPr>
          <w:rFonts w:ascii="宋体" w:hAnsi="宋体" w:cs="宋体" w:hint="eastAsia"/>
          <w:bCs/>
          <w:sz w:val="28"/>
          <w:szCs w:val="28"/>
        </w:rPr>
        <w:t>乙方接到甲方用户要求服务的电话或传真后，应在</w:t>
      </w:r>
      <w:permStart w:id="632505595" w:edGrp="everyone"/>
      <w:sdt>
        <w:sdtPr>
          <w:tag w:val="tag26"/>
          <w:id w:val="26"/>
          <w:lock w:val="sdtLocked"/>
          <w15:appearance w15:val="hidden"/>
        </w:sdtPr>
        <w:sdtEndPr/>
        <w:sdtContent>
          <w:r>
            <w:rPr>
              <w:rFonts w:ascii="宋体" w:hAnsi="宋体" w:cs="宋体" w:hint="eastAsia"/>
              <w:bCs/>
              <w:sz w:val="28"/>
              <w:szCs w:val="28"/>
            </w:rPr>
            <w:t>__</w:t>
          </w:r>
        </w:sdtContent>
      </w:sdt>
      <w:permEnd w:id="632505595"/>
      <w:r w:rsidR="00AB7727">
        <w:rPr>
          <w:rFonts w:ascii="宋体" w:hAnsi="宋体" w:cs="宋体" w:hint="eastAsia"/>
          <w:bCs/>
          <w:sz w:val="28"/>
          <w:szCs w:val="28"/>
        </w:rPr>
        <w:t>小时</w:t>
      </w:r>
      <w:r>
        <w:rPr>
          <w:rFonts w:ascii="宋体" w:hAnsi="宋体" w:cs="宋体" w:hint="eastAsia"/>
          <w:bCs/>
          <w:sz w:val="28"/>
          <w:szCs w:val="28"/>
        </w:rPr>
        <w:t>内上门维保</w:t>
      </w:r>
      <w:r w:rsidR="0076490E">
        <w:rPr>
          <w:rFonts w:ascii="宋体" w:hAnsi="宋体" w:cs="宋体" w:hint="eastAsia"/>
          <w:bCs/>
          <w:sz w:val="28"/>
          <w:szCs w:val="28"/>
        </w:rPr>
        <w:t>并在</w:t>
      </w:r>
      <w:permStart w:id="1234201355" w:edGrp="everyone"/>
      <w:sdt>
        <w:sdtPr>
          <w:tag w:val="tag27"/>
          <w:id w:val="27"/>
          <w:lock w:val="sdtLocked"/>
          <w15:appearance w15:val="hidden"/>
        </w:sdtPr>
        <w:sdtEndPr/>
        <w:sdtContent>
          <w:r w:rsidR="00927230" w:rsidRPr="00C91904">
            <w:rPr>
              <w:rFonts w:ascii="宋体" w:hAnsi="宋体" w:cs="宋体" w:hint="eastAsia"/>
              <w:bCs/>
              <w:sz w:val="28"/>
              <w:szCs w:val="28"/>
              <w:u w:val="single"/>
            </w:rPr>
            <w:t>___</w:t>
          </w:r>
          <w:r w:rsidR="00AB7727">
            <w:rPr>
              <w:rFonts w:ascii="宋体" w:hAnsi="宋体" w:cs="宋体" w:hint="eastAsia"/>
              <w:bCs/>
              <w:sz w:val="28"/>
              <w:szCs w:val="28"/>
              <w:u w:val="single"/>
            </w:rPr>
            <w:t>小时</w:t>
          </w:r>
        </w:sdtContent>
      </w:sdt>
      <w:permEnd w:id="1234201355"/>
      <w:r w:rsidR="0076490E">
        <w:rPr>
          <w:rFonts w:ascii="宋体" w:hAnsi="宋体" w:cs="宋体" w:hint="eastAsia"/>
          <w:bCs/>
          <w:sz w:val="28"/>
          <w:szCs w:val="28"/>
        </w:rPr>
        <w:t>内解决故障</w:t>
      </w:r>
      <w:r w:rsidR="00963D55">
        <w:rPr>
          <w:rFonts w:ascii="宋体" w:hAnsi="宋体" w:cs="宋体" w:hint="eastAsia"/>
          <w:bCs/>
          <w:sz w:val="28"/>
          <w:szCs w:val="28"/>
        </w:rPr>
        <w:t>。</w:t>
      </w:r>
    </w:p>
    <w:p w14:paraId="00F7DF8D" w14:textId="77777777" w:rsidR="0053749F" w:rsidRPr="009C7A43" w:rsidRDefault="0053749F">
      <w:pPr>
        <w:ind w:firstLineChars="200" w:firstLine="560"/>
        <w:rPr>
          <w:rFonts w:ascii="宋体" w:hAnsi="宋体" w:cs="宋体"/>
          <w:bCs/>
          <w:sz w:val="28"/>
          <w:szCs w:val="28"/>
          <w:u w:val="single"/>
        </w:rPr>
      </w:pPr>
      <w:r>
        <w:rPr>
          <w:rFonts w:ascii="宋体" w:hAnsi="宋体" w:cs="宋体" w:hint="eastAsia"/>
          <w:bCs/>
          <w:sz w:val="28"/>
          <w:szCs w:val="28"/>
        </w:rPr>
        <w:t>2.6 其他：</w:t>
      </w:r>
      <w:permStart w:id="1308255520" w:edGrp="everyone"/>
      <w:sdt>
        <w:sdtPr>
          <w:tag w:val="tag28"/>
          <w:id w:val="28"/>
          <w:lock w:val="sdtLocked"/>
          <w15:appearance w15:val="hidden"/>
        </w:sdtPr>
        <w:sdtEndPr/>
        <w:sdtContent>
          <w:r w:rsidR="00696A69">
            <w:rPr>
              <w:rFonts w:ascii="宋体" w:hAnsi="宋体" w:cs="宋体" w:hint="eastAsia"/>
              <w:bCs/>
              <w:sz w:val="28"/>
              <w:szCs w:val="28"/>
              <w:u w:val="single"/>
            </w:rPr>
            <w:t xml:space="preserve">                                               </w:t>
          </w:r>
        </w:sdtContent>
      </w:sdt>
      <w:permEnd w:id="1308255520"/>
    </w:p>
    <w:p w14:paraId="4047E6FC" w14:textId="77777777" w:rsidR="0053749F" w:rsidRDefault="0053749F">
      <w:pPr>
        <w:ind w:firstLineChars="200" w:firstLine="560"/>
        <w:rPr>
          <w:rFonts w:ascii="宋体" w:hAnsi="宋体" w:cs="宋体"/>
          <w:sz w:val="28"/>
          <w:szCs w:val="28"/>
        </w:rPr>
      </w:pPr>
      <w:r>
        <w:rPr>
          <w:rFonts w:ascii="宋体" w:hAnsi="宋体" w:cs="宋体" w:hint="eastAsia"/>
          <w:bCs/>
          <w:sz w:val="28"/>
          <w:szCs w:val="28"/>
        </w:rPr>
        <w:t>2.7 其他条款以投标文件承诺为准。</w:t>
      </w:r>
    </w:p>
    <w:p w14:paraId="21752552" w14:textId="77777777" w:rsidR="0053749F" w:rsidRDefault="0053749F">
      <w:pPr>
        <w:pStyle w:val="ae"/>
        <w:ind w:firstLineChars="0" w:firstLine="0"/>
        <w:jc w:val="left"/>
        <w:rPr>
          <w:rFonts w:ascii="宋体" w:hAnsi="宋体" w:cs="宋体"/>
          <w:sz w:val="28"/>
          <w:szCs w:val="28"/>
        </w:rPr>
      </w:pPr>
    </w:p>
    <w:p w14:paraId="26257C94" w14:textId="77777777" w:rsidR="0053749F" w:rsidRPr="009B6545" w:rsidRDefault="0053749F">
      <w:pPr>
        <w:rPr>
          <w:rFonts w:ascii="宋体" w:hAnsi="宋体" w:cs="宋体"/>
          <w:b/>
          <w:sz w:val="28"/>
          <w:szCs w:val="28"/>
        </w:rPr>
      </w:pPr>
      <w:r w:rsidRPr="009B6545">
        <w:rPr>
          <w:rFonts w:ascii="宋体" w:hAnsi="宋体" w:cs="宋体" w:hint="eastAsia"/>
          <w:b/>
          <w:sz w:val="28"/>
          <w:szCs w:val="28"/>
        </w:rPr>
        <w:t>3. 维修、保养服务的要求与验收</w:t>
      </w:r>
    </w:p>
    <w:p w14:paraId="0728FFAD" w14:textId="77777777" w:rsidR="0053749F" w:rsidRDefault="0053749F">
      <w:pPr>
        <w:pStyle w:val="ae"/>
        <w:ind w:firstLine="560"/>
        <w:jc w:val="left"/>
        <w:rPr>
          <w:rFonts w:ascii="宋体" w:hAnsi="宋体" w:cs="宋体"/>
          <w:bCs/>
          <w:sz w:val="28"/>
          <w:szCs w:val="28"/>
        </w:rPr>
      </w:pPr>
      <w:r>
        <w:rPr>
          <w:rFonts w:ascii="宋体" w:hAnsi="宋体" w:cs="宋体" w:hint="eastAsia"/>
          <w:bCs/>
          <w:sz w:val="28"/>
          <w:szCs w:val="28"/>
        </w:rPr>
        <w:t>3.1 维保服务作业应符合国家、地方、行业规范，确保仪器设备处于技术状态良好、安全、稳定、持续运行的要求。</w:t>
      </w:r>
    </w:p>
    <w:p w14:paraId="4AE55561" w14:textId="77777777" w:rsidR="0053749F" w:rsidRDefault="0053749F">
      <w:pPr>
        <w:pStyle w:val="ae"/>
        <w:ind w:firstLine="560"/>
        <w:jc w:val="left"/>
        <w:rPr>
          <w:rFonts w:ascii="宋体" w:hAnsi="宋体" w:cs="宋体"/>
          <w:bCs/>
          <w:sz w:val="28"/>
          <w:szCs w:val="28"/>
        </w:rPr>
      </w:pPr>
      <w:r>
        <w:rPr>
          <w:rFonts w:ascii="宋体" w:hAnsi="宋体" w:cs="宋体" w:hint="eastAsia"/>
          <w:bCs/>
          <w:sz w:val="28"/>
          <w:szCs w:val="28"/>
        </w:rPr>
        <w:t>3.3 验收标准：服务验收以甲乙双方共同确认的仪器处于正常工作状态为准。</w:t>
      </w:r>
    </w:p>
    <w:p w14:paraId="5B0959A8" w14:textId="77777777" w:rsidR="0053749F" w:rsidRDefault="0053749F">
      <w:pPr>
        <w:pStyle w:val="ae"/>
        <w:ind w:firstLine="560"/>
        <w:jc w:val="left"/>
        <w:rPr>
          <w:rFonts w:ascii="宋体" w:hAnsi="宋体" w:cs="宋体"/>
          <w:bCs/>
          <w:sz w:val="28"/>
          <w:szCs w:val="28"/>
        </w:rPr>
      </w:pPr>
      <w:r>
        <w:rPr>
          <w:rFonts w:ascii="宋体" w:hAnsi="宋体" w:cs="宋体" w:hint="eastAsia"/>
          <w:bCs/>
          <w:sz w:val="28"/>
          <w:szCs w:val="28"/>
        </w:rPr>
        <w:t>3.4 每次维保服务工作结束并得到甲方认可后，双方均需填写并签署维保报告一式两份，甲乙各一份。乙方每次维护后应对设备的现状、甲方使用中需要注意的内容写入维保报告。</w:t>
      </w:r>
    </w:p>
    <w:p w14:paraId="10C15FB2" w14:textId="77777777" w:rsidR="0053749F" w:rsidRDefault="0053749F">
      <w:pPr>
        <w:pStyle w:val="ae"/>
        <w:ind w:firstLineChars="0" w:firstLine="0"/>
        <w:jc w:val="left"/>
        <w:rPr>
          <w:rFonts w:ascii="宋体" w:hAnsi="宋体" w:cs="宋体"/>
          <w:sz w:val="28"/>
          <w:szCs w:val="28"/>
        </w:rPr>
      </w:pPr>
    </w:p>
    <w:p w14:paraId="6580E516" w14:textId="77777777" w:rsidR="0053749F" w:rsidRPr="009B6545" w:rsidRDefault="0053749F">
      <w:pPr>
        <w:rPr>
          <w:rFonts w:ascii="宋体" w:hAnsi="宋体" w:cs="宋体"/>
          <w:b/>
          <w:sz w:val="28"/>
          <w:szCs w:val="28"/>
        </w:rPr>
      </w:pPr>
      <w:r w:rsidRPr="009B6545">
        <w:rPr>
          <w:rFonts w:ascii="宋体" w:hAnsi="宋体" w:cs="宋体" w:hint="eastAsia"/>
          <w:b/>
          <w:sz w:val="28"/>
          <w:szCs w:val="28"/>
        </w:rPr>
        <w:t>4. 服务期限</w:t>
      </w:r>
    </w:p>
    <w:p w14:paraId="1CE16A64" w14:textId="77777777" w:rsidR="0053749F" w:rsidRDefault="0053749F" w:rsidP="00CC4A83">
      <w:pPr>
        <w:pStyle w:val="Style1"/>
        <w:ind w:firstLine="560"/>
        <w:jc w:val="left"/>
        <w:rPr>
          <w:rFonts w:ascii="宋体" w:hAnsi="宋体" w:cs="宋体"/>
          <w:bCs/>
          <w:sz w:val="28"/>
          <w:szCs w:val="28"/>
        </w:rPr>
      </w:pPr>
      <w:r>
        <w:rPr>
          <w:rFonts w:ascii="宋体" w:hAnsi="宋体" w:cs="宋体" w:hint="eastAsia"/>
          <w:bCs/>
          <w:sz w:val="28"/>
          <w:szCs w:val="28"/>
        </w:rPr>
        <w:t>本合同签订有效期</w:t>
      </w:r>
      <w:permStart w:id="1567180569" w:edGrp="everyone"/>
      <w:sdt>
        <w:sdtPr>
          <w:tag w:val="tag29"/>
          <w:id w:val="29"/>
          <w:lock w:val="sdtLocked"/>
          <w15:appearance w15:val="hidden"/>
        </w:sdtPr>
        <w:sdtEndPr/>
        <w:sdtContent>
          <w:r w:rsidRPr="002E3245">
            <w:rPr>
              <w:rFonts w:ascii="宋体" w:hAnsi="宋体" w:cs="宋体" w:hint="eastAsia"/>
              <w:bCs/>
              <w:sz w:val="28"/>
              <w:szCs w:val="28"/>
              <w:u w:val="single"/>
            </w:rPr>
            <w:t>___</w:t>
          </w:r>
        </w:sdtContent>
      </w:sdt>
      <w:permEnd w:id="1567180569"/>
      <w:r>
        <w:rPr>
          <w:rFonts w:ascii="宋体" w:hAnsi="宋体" w:cs="宋体" w:hint="eastAsia"/>
          <w:bCs/>
          <w:sz w:val="28"/>
          <w:szCs w:val="28"/>
        </w:rPr>
        <w:t>年，自</w:t>
      </w:r>
      <w:permStart w:id="71915325" w:edGrp="everyone"/>
      <w:sdt>
        <w:sdtPr>
          <w:tag w:val="tag30"/>
          <w:id w:val="30"/>
          <w:lock w:val="sdtLocked"/>
          <w15:appearance w15:val="hidden"/>
        </w:sdtPr>
        <w:sdtEndPr/>
        <w:sdtContent>
          <w:r w:rsidRPr="002E3245">
            <w:rPr>
              <w:rFonts w:ascii="宋体" w:hAnsi="宋体" w:cs="宋体" w:hint="eastAsia"/>
              <w:bCs/>
              <w:sz w:val="28"/>
              <w:szCs w:val="28"/>
              <w:u w:val="single"/>
            </w:rPr>
            <w:t>__</w:t>
          </w:r>
        </w:sdtContent>
      </w:sdt>
      <w:permEnd w:id="71915325"/>
      <w:r>
        <w:rPr>
          <w:rFonts w:ascii="宋体" w:hAnsi="宋体" w:cs="宋体" w:hint="eastAsia"/>
          <w:bCs/>
          <w:sz w:val="28"/>
          <w:szCs w:val="28"/>
        </w:rPr>
        <w:t>年</w:t>
      </w:r>
      <w:permStart w:id="1121323009" w:edGrp="everyone"/>
      <w:sdt>
        <w:sdtPr>
          <w:tag w:val="tag31"/>
          <w:id w:val="31"/>
          <w:lock w:val="sdtLocked"/>
          <w15:appearance w15:val="hidden"/>
        </w:sdtPr>
        <w:sdtEndPr/>
        <w:sdtContent>
          <w:r w:rsidRPr="002E3245">
            <w:rPr>
              <w:rFonts w:ascii="宋体" w:hAnsi="宋体" w:cs="宋体" w:hint="eastAsia"/>
              <w:bCs/>
              <w:sz w:val="28"/>
              <w:szCs w:val="28"/>
              <w:u w:val="single"/>
            </w:rPr>
            <w:t>__</w:t>
          </w:r>
        </w:sdtContent>
      </w:sdt>
      <w:permEnd w:id="1121323009"/>
      <w:r>
        <w:rPr>
          <w:rFonts w:ascii="宋体" w:hAnsi="宋体" w:cs="宋体" w:hint="eastAsia"/>
          <w:bCs/>
          <w:sz w:val="28"/>
          <w:szCs w:val="28"/>
        </w:rPr>
        <w:t>月</w:t>
      </w:r>
      <w:permStart w:id="1195137144" w:edGrp="everyone"/>
      <w:sdt>
        <w:sdtPr>
          <w:tag w:val="tag32"/>
          <w:id w:val="32"/>
          <w:lock w:val="sdtLocked"/>
          <w15:appearance w15:val="hidden"/>
        </w:sdtPr>
        <w:sdtEndPr/>
        <w:sdtContent>
          <w:r w:rsidRPr="002E3245">
            <w:rPr>
              <w:rFonts w:ascii="宋体" w:hAnsi="宋体" w:cs="宋体" w:hint="eastAsia"/>
              <w:bCs/>
              <w:sz w:val="28"/>
              <w:szCs w:val="28"/>
              <w:u w:val="single"/>
            </w:rPr>
            <w:t>__</w:t>
          </w:r>
        </w:sdtContent>
      </w:sdt>
      <w:permEnd w:id="1195137144"/>
      <w:r>
        <w:rPr>
          <w:rFonts w:ascii="宋体" w:hAnsi="宋体" w:cs="宋体" w:hint="eastAsia"/>
          <w:bCs/>
          <w:sz w:val="28"/>
          <w:szCs w:val="28"/>
        </w:rPr>
        <w:t>日始， 至</w:t>
      </w:r>
      <w:permStart w:id="328759874" w:edGrp="everyone"/>
      <w:sdt>
        <w:sdtPr>
          <w:tag w:val="tag33"/>
          <w:id w:val="33"/>
          <w:lock w:val="sdtLocked"/>
          <w15:appearance w15:val="hidden"/>
        </w:sdtPr>
        <w:sdtEndPr/>
        <w:sdtContent>
          <w:r w:rsidRPr="002E3245">
            <w:rPr>
              <w:rFonts w:ascii="宋体" w:hAnsi="宋体" w:cs="宋体" w:hint="eastAsia"/>
              <w:bCs/>
              <w:sz w:val="28"/>
              <w:szCs w:val="28"/>
              <w:u w:val="single"/>
            </w:rPr>
            <w:t>__</w:t>
          </w:r>
        </w:sdtContent>
      </w:sdt>
      <w:permEnd w:id="328759874"/>
      <w:r>
        <w:rPr>
          <w:rFonts w:ascii="宋体" w:hAnsi="宋体" w:cs="宋体" w:hint="eastAsia"/>
          <w:bCs/>
          <w:sz w:val="28"/>
          <w:szCs w:val="28"/>
        </w:rPr>
        <w:t>年</w:t>
      </w:r>
      <w:permStart w:id="1312249353" w:edGrp="everyone"/>
      <w:sdt>
        <w:sdtPr>
          <w:tag w:val="tag34"/>
          <w:id w:val="34"/>
          <w:lock w:val="sdtLocked"/>
          <w15:appearance w15:val="hidden"/>
        </w:sdtPr>
        <w:sdtEndPr/>
        <w:sdtContent>
          <w:r>
            <w:rPr>
              <w:rFonts w:ascii="宋体" w:hAnsi="宋体" w:cs="宋体" w:hint="eastAsia"/>
              <w:bCs/>
              <w:sz w:val="28"/>
              <w:szCs w:val="28"/>
            </w:rPr>
            <w:t>__</w:t>
          </w:r>
        </w:sdtContent>
      </w:sdt>
      <w:permEnd w:id="1312249353"/>
      <w:r>
        <w:rPr>
          <w:rFonts w:ascii="宋体" w:hAnsi="宋体" w:cs="宋体" w:hint="eastAsia"/>
          <w:bCs/>
          <w:sz w:val="28"/>
          <w:szCs w:val="28"/>
        </w:rPr>
        <w:t>月</w:t>
      </w:r>
      <w:permStart w:id="1990353175" w:edGrp="everyone"/>
      <w:sdt>
        <w:sdtPr>
          <w:tag w:val="tag35"/>
          <w:id w:val="35"/>
          <w:lock w:val="sdtLocked"/>
          <w15:appearance w15:val="hidden"/>
        </w:sdtPr>
        <w:sdtEndPr/>
        <w:sdtContent>
          <w:r w:rsidRPr="002E3245">
            <w:rPr>
              <w:rFonts w:ascii="宋体" w:hAnsi="宋体" w:cs="宋体" w:hint="eastAsia"/>
              <w:bCs/>
              <w:sz w:val="28"/>
              <w:szCs w:val="28"/>
              <w:u w:val="single"/>
            </w:rPr>
            <w:t>__</w:t>
          </w:r>
        </w:sdtContent>
      </w:sdt>
      <w:permEnd w:id="1990353175"/>
      <w:r>
        <w:rPr>
          <w:rFonts w:ascii="宋体" w:hAnsi="宋体" w:cs="宋体" w:hint="eastAsia"/>
          <w:bCs/>
          <w:sz w:val="28"/>
          <w:szCs w:val="28"/>
        </w:rPr>
        <w:t>日止。</w:t>
      </w:r>
    </w:p>
    <w:p w14:paraId="0EBB394D" w14:textId="77777777" w:rsidR="00CB52E0" w:rsidRPr="00CC4A83" w:rsidRDefault="00CB52E0" w:rsidP="00CC4A83">
      <w:pPr>
        <w:pStyle w:val="Style1"/>
        <w:ind w:firstLine="560"/>
        <w:jc w:val="left"/>
        <w:rPr>
          <w:rFonts w:ascii="宋体" w:hAnsi="宋体" w:cs="宋体"/>
          <w:bCs/>
          <w:sz w:val="28"/>
          <w:szCs w:val="28"/>
        </w:rPr>
      </w:pPr>
    </w:p>
    <w:p w14:paraId="3F91F093" w14:textId="77777777" w:rsidR="0053749F" w:rsidRPr="009B6545" w:rsidRDefault="0053749F">
      <w:pPr>
        <w:rPr>
          <w:rFonts w:ascii="宋体" w:hAnsi="宋体" w:cs="宋体"/>
          <w:b/>
          <w:sz w:val="28"/>
          <w:szCs w:val="28"/>
        </w:rPr>
      </w:pPr>
      <w:r w:rsidRPr="009B6545">
        <w:rPr>
          <w:rFonts w:ascii="宋体" w:hAnsi="宋体" w:cs="宋体" w:hint="eastAsia"/>
          <w:b/>
          <w:sz w:val="28"/>
          <w:szCs w:val="28"/>
        </w:rPr>
        <w:t>5. 合同价款及结算方式</w:t>
      </w:r>
    </w:p>
    <w:p w14:paraId="5CC71AAE" w14:textId="77777777" w:rsidR="0053749F" w:rsidRDefault="0053749F">
      <w:pPr>
        <w:pStyle w:val="Style1"/>
        <w:ind w:firstLine="560"/>
        <w:rPr>
          <w:rFonts w:ascii="宋体" w:hAnsi="宋体" w:cs="宋体"/>
          <w:sz w:val="28"/>
          <w:szCs w:val="28"/>
        </w:rPr>
      </w:pPr>
      <w:r>
        <w:rPr>
          <w:rFonts w:ascii="宋体" w:hAnsi="宋体" w:cs="宋体" w:hint="eastAsia"/>
          <w:bCs/>
          <w:sz w:val="28"/>
          <w:szCs w:val="28"/>
        </w:rPr>
        <w:t>5.1 本合同项下仪器设备维修、保养费用总价款为：人民币</w:t>
      </w:r>
      <w:permStart w:id="1511681940" w:edGrp="everyone"/>
      <w:sdt>
        <w:sdtPr>
          <w:tag w:val="tag36"/>
          <w:id w:val="36"/>
          <w:lock w:val="sdtLocked"/>
          <w15:appearance w15:val="hidden"/>
        </w:sdtPr>
        <w:sdtEndPr/>
        <w:sdtContent>
          <w:r w:rsidRPr="00724182">
            <w:rPr>
              <w:rFonts w:ascii="宋体" w:hAnsi="宋体" w:cs="宋体" w:hint="eastAsia"/>
              <w:bCs/>
              <w:sz w:val="28"/>
              <w:szCs w:val="28"/>
              <w:u w:val="single"/>
            </w:rPr>
            <w:t>______</w:t>
          </w:r>
          <w:bookmarkStart w:id="12" w:name="AMOUNT_RMB"/>
          <w:bookmarkEnd w:id="12"/>
          <w:r w:rsidRPr="00724182">
            <w:rPr>
              <w:rFonts w:ascii="宋体" w:hAnsi="宋体" w:cs="宋体" w:hint="eastAsia"/>
              <w:bCs/>
              <w:sz w:val="28"/>
              <w:szCs w:val="28"/>
              <w:u w:val="single"/>
            </w:rPr>
            <w:t>______</w:t>
          </w:r>
        </w:sdtContent>
      </w:sdt>
      <w:permEnd w:id="1511681940"/>
      <w:r>
        <w:rPr>
          <w:rFonts w:ascii="宋体" w:hAnsi="宋体" w:cs="宋体" w:hint="eastAsia"/>
          <w:bCs/>
          <w:sz w:val="28"/>
          <w:szCs w:val="28"/>
        </w:rPr>
        <w:t>（</w:t>
      </w:r>
      <w:r w:rsidR="006B6A88" w:rsidRPr="006B6A88">
        <w:rPr>
          <w:rFonts w:ascii="宋体" w:hAnsi="宋体" w:cs="宋体" w:hint="eastAsia"/>
          <w:bCs/>
          <w:sz w:val="28"/>
          <w:szCs w:val="28"/>
        </w:rPr>
        <w:t>¥</w:t>
      </w:r>
      <w:permStart w:id="1453480527" w:edGrp="everyone"/>
      <w:sdt>
        <w:sdtPr>
          <w:tag w:val="tag37"/>
          <w:id w:val="37"/>
          <w:lock w:val="sdtLocked"/>
          <w15:appearance w15:val="hidden"/>
        </w:sdtPr>
        <w:sdtEndPr/>
        <w:sdtContent>
          <w:r w:rsidRPr="00724182">
            <w:rPr>
              <w:rFonts w:ascii="宋体" w:hAnsi="宋体" w:cs="宋体" w:hint="eastAsia"/>
              <w:bCs/>
              <w:sz w:val="28"/>
              <w:szCs w:val="28"/>
              <w:u w:val="single"/>
            </w:rPr>
            <w:t>_____</w:t>
          </w:r>
          <w:bookmarkStart w:id="13" w:name="AMOUNT"/>
          <w:bookmarkEnd w:id="13"/>
          <w:r w:rsidRPr="00724182">
            <w:rPr>
              <w:rFonts w:ascii="宋体" w:hAnsi="宋体" w:cs="宋体" w:hint="eastAsia"/>
              <w:bCs/>
              <w:sz w:val="28"/>
              <w:szCs w:val="28"/>
              <w:u w:val="single"/>
            </w:rPr>
            <w:t>_______</w:t>
          </w:r>
        </w:sdtContent>
      </w:sdt>
      <w:permEnd w:id="1453480527"/>
      <w:r>
        <w:rPr>
          <w:rFonts w:ascii="宋体" w:hAnsi="宋体" w:cs="宋体" w:hint="eastAsia"/>
          <w:bCs/>
          <w:sz w:val="28"/>
          <w:szCs w:val="28"/>
        </w:rPr>
        <w:t>）。</w:t>
      </w:r>
    </w:p>
    <w:p w14:paraId="5D5778E6" w14:textId="77777777" w:rsidR="0053749F" w:rsidRPr="00BE6426" w:rsidRDefault="0053749F" w:rsidP="00BE6426">
      <w:pPr>
        <w:pStyle w:val="Style1"/>
        <w:ind w:firstLine="560"/>
        <w:rPr>
          <w:rFonts w:ascii="宋体" w:hAnsi="宋体"/>
          <w:bCs/>
          <w:sz w:val="28"/>
          <w:szCs w:val="28"/>
        </w:rPr>
      </w:pPr>
      <w:r>
        <w:rPr>
          <w:rFonts w:ascii="宋体" w:hAnsi="宋体" w:cs="宋体" w:hint="eastAsia"/>
          <w:sz w:val="28"/>
          <w:szCs w:val="28"/>
        </w:rPr>
        <w:lastRenderedPageBreak/>
        <w:t>5.2 本合同价款按</w:t>
      </w:r>
      <w:permStart w:id="493110647" w:edGrp="everyone"/>
      <w:sdt>
        <w:sdtPr>
          <w:tag w:val="tag38"/>
          <w:id w:val="38"/>
          <w:lock w:val="sdtLocked"/>
          <w15:appearance w15:val="hidden"/>
        </w:sdtPr>
        <w:sdtEndPr/>
        <w:sdtContent>
          <w:r>
            <w:rPr>
              <w:rFonts w:ascii="宋体" w:hAnsi="宋体" w:cs="宋体" w:hint="eastAsia"/>
              <w:sz w:val="28"/>
              <w:szCs w:val="28"/>
            </w:rPr>
            <w:t>□年度 □季度 □月度</w:t>
          </w:r>
        </w:sdtContent>
      </w:sdt>
      <w:permEnd w:id="493110647"/>
      <w:r>
        <w:rPr>
          <w:rFonts w:ascii="宋体" w:hAnsi="宋体" w:cs="宋体" w:hint="eastAsia"/>
          <w:sz w:val="28"/>
          <w:szCs w:val="28"/>
        </w:rPr>
        <w:t>分期支付，甲方在每期服务完结，</w:t>
      </w:r>
      <w:r w:rsidR="00802E0C">
        <w:rPr>
          <w:rFonts w:ascii="宋体" w:hAnsi="宋体" w:cs="宋体" w:hint="eastAsia"/>
          <w:sz w:val="28"/>
          <w:szCs w:val="28"/>
        </w:rPr>
        <w:t>并</w:t>
      </w:r>
      <w:r>
        <w:rPr>
          <w:rFonts w:ascii="宋体" w:hAnsi="宋体" w:cs="宋体" w:hint="eastAsia"/>
          <w:sz w:val="28"/>
          <w:szCs w:val="28"/>
        </w:rPr>
        <w:t>收到乙方</w:t>
      </w:r>
      <w:r w:rsidR="00802E0C">
        <w:rPr>
          <w:rFonts w:ascii="宋体" w:hAnsi="宋体" w:cs="宋体" w:hint="eastAsia"/>
          <w:sz w:val="28"/>
          <w:szCs w:val="28"/>
        </w:rPr>
        <w:t>书面支付申请及</w:t>
      </w:r>
      <w:r>
        <w:rPr>
          <w:rFonts w:ascii="宋体" w:hAnsi="宋体" w:cs="宋体" w:hint="eastAsia"/>
          <w:sz w:val="28"/>
          <w:szCs w:val="28"/>
        </w:rPr>
        <w:t>开具的等额正式发票后</w:t>
      </w:r>
      <w:permStart w:id="986072049" w:edGrp="everyone"/>
      <w:sdt>
        <w:sdtPr>
          <w:tag w:val="tag39"/>
          <w:id w:val="39"/>
          <w:lock w:val="sdtLocked"/>
          <w15:appearance w15:val="hidden"/>
        </w:sdtPr>
        <w:sdtEndPr/>
        <w:sdtContent>
          <w:r w:rsidR="00FD3F48">
            <w:rPr>
              <w:rFonts w:ascii="宋体" w:hAnsi="宋体" w:cs="宋体" w:hint="eastAsia"/>
              <w:sz w:val="28"/>
              <w:szCs w:val="28"/>
              <w:u w:val="single"/>
            </w:rPr>
            <w:t xml:space="preserve">      </w:t>
          </w:r>
        </w:sdtContent>
      </w:sdt>
      <w:permEnd w:id="986072049"/>
      <w:r>
        <w:rPr>
          <w:rFonts w:ascii="宋体" w:hAnsi="宋体" w:cs="宋体" w:hint="eastAsia"/>
          <w:sz w:val="28"/>
          <w:szCs w:val="28"/>
        </w:rPr>
        <w:t>个工作日内，向乙方支付人</w:t>
      </w:r>
      <w:r w:rsidRPr="00BE6426">
        <w:rPr>
          <w:rFonts w:ascii="宋体" w:hAnsi="宋体" w:cs="宋体" w:hint="eastAsia"/>
          <w:sz w:val="28"/>
          <w:szCs w:val="28"/>
        </w:rPr>
        <w:t>民币</w:t>
      </w:r>
      <w:permStart w:id="1123709997" w:edGrp="everyone"/>
      <w:sdt>
        <w:sdtPr>
          <w:tag w:val="tag40"/>
          <w:id w:val="40"/>
          <w:lock w:val="sdtLocked"/>
          <w15:appearance w15:val="hidden"/>
        </w:sdtPr>
        <w:sdtEndPr/>
        <w:sdtContent>
          <w:r w:rsidR="00FD3F48">
            <w:rPr>
              <w:rFonts w:ascii="宋体" w:hAnsi="宋体" w:cs="宋体" w:hint="eastAsia"/>
              <w:sz w:val="28"/>
              <w:szCs w:val="28"/>
              <w:u w:val="single"/>
            </w:rPr>
            <w:t xml:space="preserve">           </w:t>
          </w:r>
        </w:sdtContent>
      </w:sdt>
      <w:permEnd w:id="1123709997"/>
      <w:r w:rsidRPr="00BE6426">
        <w:rPr>
          <w:rFonts w:ascii="宋体" w:hAnsi="宋体" w:cs="宋体" w:hint="eastAsia"/>
          <w:sz w:val="28"/>
          <w:szCs w:val="28"/>
        </w:rPr>
        <w:t>元。</w:t>
      </w:r>
    </w:p>
    <w:p w14:paraId="7FC5FAC6" w14:textId="77777777" w:rsidR="0053749F" w:rsidRPr="00BE6426" w:rsidRDefault="0053749F" w:rsidP="00BE6426">
      <w:pPr>
        <w:pStyle w:val="Style1"/>
        <w:ind w:firstLine="560"/>
        <w:rPr>
          <w:rFonts w:ascii="宋体" w:hAnsi="宋体"/>
          <w:bCs/>
          <w:sz w:val="28"/>
          <w:szCs w:val="28"/>
        </w:rPr>
      </w:pPr>
      <w:r w:rsidRPr="00BE6426">
        <w:rPr>
          <w:rFonts w:ascii="宋体" w:hAnsi="宋体" w:hint="eastAsia"/>
          <w:bCs/>
          <w:sz w:val="28"/>
          <w:szCs w:val="28"/>
        </w:rPr>
        <w:t>5.3 甲方收到乙方开具等额的 □</w:t>
      </w:r>
      <w:bookmarkStart w:id="14" w:name="_Hlk481593311"/>
      <w:r w:rsidRPr="00BE6426">
        <w:rPr>
          <w:rFonts w:ascii="宋体" w:hAnsi="宋体" w:hint="eastAsia"/>
          <w:bCs/>
          <w:sz w:val="28"/>
          <w:szCs w:val="28"/>
        </w:rPr>
        <w:t>增值税普通发票</w:t>
      </w:r>
      <w:bookmarkEnd w:id="14"/>
      <w:r w:rsidRPr="00BE6426">
        <w:rPr>
          <w:rFonts w:ascii="宋体" w:hAnsi="宋体" w:hint="eastAsia"/>
          <w:bCs/>
          <w:sz w:val="28"/>
          <w:szCs w:val="28"/>
        </w:rPr>
        <w:t xml:space="preserve"> □增值税专用发票后，按上述期限向乙方付款。</w:t>
      </w:r>
      <w:r w:rsidRPr="00BE6426">
        <w:rPr>
          <w:rFonts w:ascii="宋体" w:hAnsi="宋体" w:hint="eastAsia"/>
          <w:sz w:val="28"/>
          <w:szCs w:val="28"/>
        </w:rPr>
        <w:t>乙方须提前提供合法有效的等额发票，否则甲方有权顺延付款。</w:t>
      </w:r>
    </w:p>
    <w:p w14:paraId="69327B5C" w14:textId="77777777" w:rsidR="0053749F" w:rsidRPr="00BE6426" w:rsidRDefault="0053749F">
      <w:pPr>
        <w:ind w:firstLineChars="200" w:firstLine="560"/>
        <w:rPr>
          <w:rFonts w:ascii="宋体" w:hAnsi="宋体"/>
          <w:bCs/>
          <w:sz w:val="28"/>
          <w:szCs w:val="28"/>
        </w:rPr>
      </w:pPr>
      <w:r w:rsidRPr="00BE6426">
        <w:rPr>
          <w:rFonts w:ascii="宋体" w:hAnsi="宋体" w:hint="eastAsia"/>
          <w:bCs/>
          <w:sz w:val="28"/>
          <w:szCs w:val="28"/>
        </w:rPr>
        <w:t>乙方向甲方开具发票的信息：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614"/>
      </w:tblGrid>
      <w:tr w:rsidR="0053749F" w:rsidRPr="00BE6426" w14:paraId="473F7E8B" w14:textId="77777777">
        <w:trPr>
          <w:trHeight w:val="567"/>
          <w:jc w:val="center"/>
        </w:trPr>
        <w:tc>
          <w:tcPr>
            <w:tcW w:w="1908" w:type="dxa"/>
            <w:vAlign w:val="center"/>
          </w:tcPr>
          <w:p w14:paraId="50B354F5" w14:textId="77777777" w:rsidR="0053749F" w:rsidRPr="00BE6426" w:rsidRDefault="0053749F">
            <w:pPr>
              <w:rPr>
                <w:rFonts w:ascii="宋体" w:hAnsi="宋体"/>
                <w:sz w:val="24"/>
                <w:szCs w:val="24"/>
              </w:rPr>
            </w:pPr>
            <w:r w:rsidRPr="00BE6426">
              <w:rPr>
                <w:rFonts w:ascii="宋体" w:hAnsi="宋体" w:hint="eastAsia"/>
                <w:sz w:val="24"/>
                <w:szCs w:val="24"/>
              </w:rPr>
              <w:t>单位名称</w:t>
            </w:r>
          </w:p>
        </w:tc>
        <w:tc>
          <w:tcPr>
            <w:tcW w:w="6614" w:type="dxa"/>
            <w:vAlign w:val="center"/>
          </w:tcPr>
          <w:p w14:paraId="0ACF215C" w14:textId="77777777" w:rsidR="0053749F" w:rsidRPr="00BE6426" w:rsidRDefault="0053749F">
            <w:pPr>
              <w:rPr>
                <w:rFonts w:ascii="宋体" w:hAnsi="宋体"/>
                <w:sz w:val="24"/>
                <w:szCs w:val="24"/>
              </w:rPr>
            </w:pPr>
            <w:r w:rsidRPr="00BE6426">
              <w:rPr>
                <w:rFonts w:ascii="宋体" w:hAnsi="宋体" w:hint="eastAsia"/>
                <w:sz w:val="24"/>
                <w:szCs w:val="24"/>
              </w:rPr>
              <w:t>中山大学</w:t>
            </w:r>
          </w:p>
        </w:tc>
      </w:tr>
      <w:tr w:rsidR="0053749F" w14:paraId="5EB3B9AA" w14:textId="77777777">
        <w:trPr>
          <w:trHeight w:val="567"/>
          <w:jc w:val="center"/>
        </w:trPr>
        <w:tc>
          <w:tcPr>
            <w:tcW w:w="1908" w:type="dxa"/>
            <w:vAlign w:val="center"/>
          </w:tcPr>
          <w:p w14:paraId="69E67635" w14:textId="77777777" w:rsidR="0053749F" w:rsidRDefault="0053749F">
            <w:pPr>
              <w:rPr>
                <w:rFonts w:ascii="宋体" w:hAnsi="宋体"/>
                <w:sz w:val="24"/>
                <w:szCs w:val="24"/>
              </w:rPr>
            </w:pPr>
            <w:r>
              <w:rPr>
                <w:rFonts w:ascii="宋体" w:hAnsi="宋体" w:hint="eastAsia"/>
                <w:sz w:val="24"/>
                <w:szCs w:val="24"/>
              </w:rPr>
              <w:t>纳税人识别号</w:t>
            </w:r>
          </w:p>
        </w:tc>
        <w:tc>
          <w:tcPr>
            <w:tcW w:w="6614" w:type="dxa"/>
            <w:vAlign w:val="center"/>
          </w:tcPr>
          <w:p w14:paraId="4951B5AE" w14:textId="77777777" w:rsidR="0053749F" w:rsidRDefault="0053749F">
            <w:pPr>
              <w:rPr>
                <w:rFonts w:ascii="宋体" w:hAnsi="宋体"/>
                <w:sz w:val="24"/>
                <w:szCs w:val="24"/>
              </w:rPr>
            </w:pPr>
            <w:r>
              <w:rPr>
                <w:rFonts w:ascii="宋体" w:hAnsi="宋体" w:hint="eastAsia"/>
                <w:sz w:val="24"/>
                <w:szCs w:val="24"/>
              </w:rPr>
              <w:t>121000004558631445</w:t>
            </w:r>
          </w:p>
        </w:tc>
      </w:tr>
      <w:tr w:rsidR="0053749F" w14:paraId="1F955949" w14:textId="77777777">
        <w:trPr>
          <w:trHeight w:val="567"/>
          <w:jc w:val="center"/>
        </w:trPr>
        <w:tc>
          <w:tcPr>
            <w:tcW w:w="1908" w:type="dxa"/>
            <w:vAlign w:val="center"/>
          </w:tcPr>
          <w:p w14:paraId="2FE6865A" w14:textId="77777777" w:rsidR="0053749F" w:rsidRDefault="0053749F">
            <w:pPr>
              <w:rPr>
                <w:rFonts w:ascii="宋体" w:hAnsi="宋体"/>
                <w:sz w:val="24"/>
                <w:szCs w:val="24"/>
              </w:rPr>
            </w:pPr>
            <w:r>
              <w:rPr>
                <w:rFonts w:ascii="宋体" w:hAnsi="宋体" w:hint="eastAsia"/>
                <w:sz w:val="24"/>
                <w:szCs w:val="24"/>
              </w:rPr>
              <w:t>地址</w:t>
            </w:r>
          </w:p>
        </w:tc>
        <w:tc>
          <w:tcPr>
            <w:tcW w:w="6614" w:type="dxa"/>
            <w:vAlign w:val="center"/>
          </w:tcPr>
          <w:p w14:paraId="39BCEB22" w14:textId="77777777" w:rsidR="0053749F" w:rsidRDefault="0053749F">
            <w:pPr>
              <w:rPr>
                <w:rFonts w:ascii="宋体" w:hAnsi="宋体"/>
                <w:sz w:val="24"/>
                <w:szCs w:val="24"/>
              </w:rPr>
            </w:pPr>
            <w:r>
              <w:rPr>
                <w:rFonts w:ascii="宋体" w:hAnsi="宋体" w:hint="eastAsia"/>
                <w:sz w:val="24"/>
                <w:szCs w:val="24"/>
              </w:rPr>
              <w:t>广东省广州市新港西路135号</w:t>
            </w:r>
          </w:p>
        </w:tc>
      </w:tr>
      <w:tr w:rsidR="0053749F" w14:paraId="371AEF75" w14:textId="77777777">
        <w:trPr>
          <w:trHeight w:val="567"/>
          <w:jc w:val="center"/>
        </w:trPr>
        <w:tc>
          <w:tcPr>
            <w:tcW w:w="1908" w:type="dxa"/>
            <w:vAlign w:val="center"/>
          </w:tcPr>
          <w:p w14:paraId="3F8F0881" w14:textId="77777777" w:rsidR="0053749F" w:rsidRDefault="0053749F">
            <w:pPr>
              <w:rPr>
                <w:rFonts w:ascii="宋体" w:hAnsi="宋体"/>
                <w:sz w:val="24"/>
                <w:szCs w:val="24"/>
              </w:rPr>
            </w:pPr>
            <w:r>
              <w:rPr>
                <w:rFonts w:ascii="宋体" w:hAnsi="宋体" w:hint="eastAsia"/>
                <w:sz w:val="24"/>
                <w:szCs w:val="24"/>
              </w:rPr>
              <w:t>电话号码</w:t>
            </w:r>
          </w:p>
        </w:tc>
        <w:tc>
          <w:tcPr>
            <w:tcW w:w="6614" w:type="dxa"/>
            <w:vAlign w:val="center"/>
          </w:tcPr>
          <w:p w14:paraId="6D462589" w14:textId="77777777" w:rsidR="0053749F" w:rsidRDefault="0053749F">
            <w:pPr>
              <w:rPr>
                <w:rFonts w:ascii="宋体" w:hAnsi="宋体"/>
                <w:sz w:val="24"/>
                <w:szCs w:val="24"/>
              </w:rPr>
            </w:pPr>
            <w:r>
              <w:rPr>
                <w:rFonts w:ascii="宋体" w:hAnsi="宋体" w:hint="eastAsia"/>
                <w:sz w:val="24"/>
                <w:szCs w:val="24"/>
              </w:rPr>
              <w:t>020-84110285</w:t>
            </w:r>
          </w:p>
        </w:tc>
      </w:tr>
      <w:tr w:rsidR="0053749F" w14:paraId="3A95D6B6" w14:textId="77777777">
        <w:trPr>
          <w:trHeight w:val="567"/>
          <w:jc w:val="center"/>
        </w:trPr>
        <w:tc>
          <w:tcPr>
            <w:tcW w:w="1908" w:type="dxa"/>
            <w:vAlign w:val="center"/>
          </w:tcPr>
          <w:p w14:paraId="1F612A8E" w14:textId="77777777" w:rsidR="0053749F" w:rsidRDefault="0053749F">
            <w:pPr>
              <w:rPr>
                <w:rFonts w:ascii="宋体" w:hAnsi="宋体"/>
                <w:sz w:val="24"/>
                <w:szCs w:val="24"/>
              </w:rPr>
            </w:pPr>
            <w:r>
              <w:rPr>
                <w:rFonts w:ascii="宋体" w:hAnsi="宋体" w:hint="eastAsia"/>
                <w:sz w:val="24"/>
                <w:szCs w:val="24"/>
              </w:rPr>
              <w:t>开户行</w:t>
            </w:r>
          </w:p>
        </w:tc>
        <w:tc>
          <w:tcPr>
            <w:tcW w:w="6614" w:type="dxa"/>
            <w:vAlign w:val="center"/>
          </w:tcPr>
          <w:p w14:paraId="6DAA5543" w14:textId="77777777" w:rsidR="0053749F" w:rsidRDefault="0088398F">
            <w:pPr>
              <w:rPr>
                <w:rFonts w:ascii="宋体" w:hAnsi="宋体"/>
                <w:sz w:val="24"/>
                <w:szCs w:val="24"/>
              </w:rPr>
            </w:pPr>
            <w:r w:rsidRPr="0088398F">
              <w:rPr>
                <w:rFonts w:ascii="宋体" w:hAnsi="宋体" w:hint="eastAsia"/>
                <w:sz w:val="24"/>
                <w:szCs w:val="24"/>
              </w:rPr>
              <w:t>中国建设银行广州中山大学支行</w:t>
            </w:r>
          </w:p>
        </w:tc>
      </w:tr>
      <w:tr w:rsidR="0053749F" w14:paraId="1C17BED7" w14:textId="77777777">
        <w:trPr>
          <w:trHeight w:val="567"/>
          <w:jc w:val="center"/>
        </w:trPr>
        <w:tc>
          <w:tcPr>
            <w:tcW w:w="1908" w:type="dxa"/>
            <w:vAlign w:val="center"/>
          </w:tcPr>
          <w:p w14:paraId="215AE933" w14:textId="77777777" w:rsidR="0053749F" w:rsidRDefault="0053749F">
            <w:pPr>
              <w:rPr>
                <w:rFonts w:ascii="宋体" w:hAnsi="宋体"/>
                <w:sz w:val="24"/>
                <w:szCs w:val="24"/>
              </w:rPr>
            </w:pPr>
            <w:r>
              <w:rPr>
                <w:rFonts w:ascii="宋体" w:hAnsi="宋体" w:hint="eastAsia"/>
                <w:sz w:val="24"/>
                <w:szCs w:val="24"/>
              </w:rPr>
              <w:t>开户行账号</w:t>
            </w:r>
          </w:p>
        </w:tc>
        <w:tc>
          <w:tcPr>
            <w:tcW w:w="6614" w:type="dxa"/>
            <w:vAlign w:val="center"/>
          </w:tcPr>
          <w:p w14:paraId="37B0FE47" w14:textId="77777777" w:rsidR="0053749F" w:rsidRDefault="0088398F">
            <w:pPr>
              <w:rPr>
                <w:rFonts w:ascii="宋体" w:hAnsi="宋体"/>
                <w:sz w:val="24"/>
                <w:szCs w:val="24"/>
              </w:rPr>
            </w:pPr>
            <w:r w:rsidRPr="0088398F">
              <w:rPr>
                <w:rFonts w:ascii="宋体" w:hAnsi="宋体"/>
                <w:sz w:val="24"/>
                <w:szCs w:val="24"/>
              </w:rPr>
              <w:t>44050143004609000001</w:t>
            </w:r>
          </w:p>
        </w:tc>
      </w:tr>
    </w:tbl>
    <w:p w14:paraId="5600F7CD" w14:textId="77777777" w:rsidR="0053749F" w:rsidRDefault="0053749F">
      <w:pPr>
        <w:ind w:firstLineChars="200" w:firstLine="560"/>
        <w:rPr>
          <w:rFonts w:ascii="宋体" w:hAnsi="宋体"/>
          <w:bCs/>
          <w:sz w:val="28"/>
          <w:szCs w:val="28"/>
        </w:rPr>
      </w:pPr>
      <w:r>
        <w:rPr>
          <w:rFonts w:ascii="宋体" w:hAnsi="宋体" w:hint="eastAsia"/>
          <w:bCs/>
          <w:sz w:val="28"/>
          <w:szCs w:val="28"/>
        </w:rPr>
        <w:t>5.4 结算方式</w:t>
      </w:r>
    </w:p>
    <w:p w14:paraId="7E2F4810" w14:textId="77777777" w:rsidR="0053749F" w:rsidRDefault="0053749F">
      <w:pPr>
        <w:ind w:firstLineChars="200" w:firstLine="560"/>
        <w:rPr>
          <w:rFonts w:ascii="宋体" w:hAnsi="宋体"/>
          <w:sz w:val="28"/>
          <w:szCs w:val="28"/>
        </w:rPr>
      </w:pPr>
      <w:r>
        <w:rPr>
          <w:rFonts w:ascii="宋体" w:hAnsi="宋体" w:hint="eastAsia"/>
          <w:color w:val="000000"/>
          <w:sz w:val="28"/>
          <w:szCs w:val="28"/>
        </w:rPr>
        <w:t>乙方指定银行转账方式结算，且</w:t>
      </w:r>
      <w:r>
        <w:rPr>
          <w:rFonts w:ascii="宋体" w:hAnsi="宋体" w:hint="eastAsia"/>
          <w:sz w:val="28"/>
          <w:szCs w:val="28"/>
        </w:rPr>
        <w:t>指定以下账户为唯一收款账户：</w:t>
      </w:r>
    </w:p>
    <w:p w14:paraId="76EC90C9" w14:textId="77777777" w:rsidR="0053749F" w:rsidRDefault="0053749F">
      <w:pPr>
        <w:widowControl/>
        <w:ind w:firstLineChars="200" w:firstLine="560"/>
        <w:rPr>
          <w:rFonts w:ascii="宋体" w:hAnsi="宋体"/>
          <w:sz w:val="28"/>
          <w:szCs w:val="28"/>
        </w:rPr>
      </w:pPr>
      <w:r>
        <w:rPr>
          <w:rFonts w:ascii="宋体" w:hAnsi="宋体" w:hint="eastAsia"/>
          <w:sz w:val="28"/>
          <w:szCs w:val="28"/>
        </w:rPr>
        <w:t>账户名称：</w:t>
      </w:r>
      <w:permStart w:id="526794693" w:edGrp="everyone"/>
      <w:sdt>
        <w:sdtPr>
          <w:tag w:val="tag41"/>
          <w:id w:val="41"/>
          <w:lock w:val="sdtLocked"/>
          <w15:appearance w15:val="hidden"/>
        </w:sdtPr>
        <w:sdtEndPr/>
        <w:sdtContent>
          <w:r w:rsidR="00003466">
            <w:rPr>
              <w:rFonts w:ascii="宋体" w:hAnsi="宋体" w:hint="eastAsia"/>
              <w:sz w:val="28"/>
              <w:szCs w:val="28"/>
            </w:rPr>
            <w:t xml:space="preserve">           </w:t>
          </w:r>
          <w:bookmarkStart w:id="15" w:name="BANKUSERNAME"/>
          <w:bookmarkEnd w:id="15"/>
          <w:r w:rsidR="00003466">
            <w:rPr>
              <w:rFonts w:ascii="宋体" w:hAnsi="宋体" w:hint="eastAsia"/>
              <w:sz w:val="28"/>
              <w:szCs w:val="28"/>
            </w:rPr>
            <w:t xml:space="preserve">            </w:t>
          </w:r>
        </w:sdtContent>
      </w:sdt>
      <w:permEnd w:id="526794693"/>
    </w:p>
    <w:p w14:paraId="6C7B5C56" w14:textId="77777777" w:rsidR="00DB62EE" w:rsidRDefault="0053749F">
      <w:pPr>
        <w:widowControl/>
        <w:ind w:firstLineChars="200" w:firstLine="560"/>
        <w:rPr>
          <w:rFonts w:ascii="宋体" w:hAnsi="宋体"/>
          <w:sz w:val="28"/>
          <w:szCs w:val="28"/>
        </w:rPr>
      </w:pPr>
      <w:r>
        <w:rPr>
          <w:rFonts w:ascii="宋体" w:hAnsi="宋体" w:hint="eastAsia"/>
          <w:sz w:val="28"/>
          <w:szCs w:val="28"/>
        </w:rPr>
        <w:t>开户银行：</w:t>
      </w:r>
      <w:permStart w:id="634799456" w:edGrp="everyone"/>
      <w:sdt>
        <w:sdtPr>
          <w:tag w:val="tag42"/>
          <w:id w:val="42"/>
          <w:lock w:val="sdtLocked"/>
          <w15:appearance w15:val="hidden"/>
        </w:sdtPr>
        <w:sdtEndPr/>
        <w:sdtContent>
          <w:r w:rsidR="00003466">
            <w:rPr>
              <w:rFonts w:ascii="宋体" w:hAnsi="宋体" w:hint="eastAsia"/>
              <w:sz w:val="28"/>
              <w:szCs w:val="28"/>
            </w:rPr>
            <w:t xml:space="preserve">         </w:t>
          </w:r>
          <w:bookmarkStart w:id="16" w:name="BANKNAME"/>
          <w:bookmarkEnd w:id="16"/>
          <w:r w:rsidR="00003466">
            <w:rPr>
              <w:rFonts w:ascii="宋体" w:hAnsi="宋体" w:hint="eastAsia"/>
              <w:sz w:val="28"/>
              <w:szCs w:val="28"/>
            </w:rPr>
            <w:t xml:space="preserve">              </w:t>
          </w:r>
        </w:sdtContent>
      </w:sdt>
      <w:permEnd w:id="634799456"/>
    </w:p>
    <w:p w14:paraId="5392500B" w14:textId="77777777" w:rsidR="0053749F" w:rsidRDefault="0053749F">
      <w:pPr>
        <w:widowControl/>
        <w:ind w:firstLineChars="200" w:firstLine="560"/>
        <w:rPr>
          <w:rFonts w:ascii="宋体" w:hAnsi="宋体"/>
          <w:sz w:val="28"/>
          <w:szCs w:val="28"/>
        </w:rPr>
      </w:pPr>
      <w:r>
        <w:rPr>
          <w:rFonts w:ascii="宋体" w:hAnsi="宋体" w:hint="eastAsia"/>
          <w:sz w:val="28"/>
          <w:szCs w:val="28"/>
        </w:rPr>
        <w:t>银行账号：</w:t>
      </w:r>
      <w:permStart w:id="1178547351" w:edGrp="everyone"/>
      <w:sdt>
        <w:sdtPr>
          <w:tag w:val="tag43"/>
          <w:id w:val="43"/>
          <w:lock w:val="sdtLocked"/>
          <w15:appearance w15:val="hidden"/>
        </w:sdtPr>
        <w:sdtEndPr/>
        <w:sdtContent>
          <w:r>
            <w:rPr>
              <w:rFonts w:ascii="宋体" w:hAnsi="宋体" w:hint="eastAsia"/>
              <w:sz w:val="28"/>
              <w:szCs w:val="28"/>
            </w:rPr>
            <w:t xml:space="preserve"> </w:t>
          </w:r>
          <w:r w:rsidR="00003466">
            <w:rPr>
              <w:rFonts w:ascii="宋体" w:hAnsi="宋体" w:hint="eastAsia"/>
              <w:sz w:val="28"/>
              <w:szCs w:val="28"/>
            </w:rPr>
            <w:t xml:space="preserve">         </w:t>
          </w:r>
          <w:bookmarkStart w:id="17" w:name="BANKACCOUNT"/>
          <w:bookmarkEnd w:id="17"/>
          <w:r w:rsidR="00003466">
            <w:rPr>
              <w:rFonts w:ascii="宋体" w:hAnsi="宋体" w:hint="eastAsia"/>
              <w:sz w:val="28"/>
              <w:szCs w:val="28"/>
            </w:rPr>
            <w:t xml:space="preserve">             </w:t>
          </w:r>
        </w:sdtContent>
      </w:sdt>
      <w:permEnd w:id="1178547351"/>
    </w:p>
    <w:p w14:paraId="2F159921" w14:textId="77777777" w:rsidR="0053749F" w:rsidRDefault="0053749F">
      <w:pPr>
        <w:widowControl/>
        <w:ind w:firstLineChars="200" w:firstLine="560"/>
        <w:rPr>
          <w:rFonts w:ascii="宋体" w:hAnsi="宋体"/>
          <w:sz w:val="28"/>
          <w:szCs w:val="28"/>
        </w:rPr>
      </w:pPr>
      <w:r>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甲方向上述账户汇出款项后，即视为已履行付款义务，在汇款过程中，因乙方账户的原因（包括但不限于账号被注销、被冻结等）导致其无法收取款项的，由乙方承担相应后果。</w:t>
      </w:r>
    </w:p>
    <w:p w14:paraId="6AA04660" w14:textId="77777777" w:rsidR="0053749F" w:rsidRDefault="0053749F">
      <w:pPr>
        <w:rPr>
          <w:rFonts w:ascii="宋体" w:hAnsi="宋体" w:cs="宋体"/>
          <w:bCs/>
          <w:sz w:val="28"/>
          <w:szCs w:val="28"/>
        </w:rPr>
      </w:pPr>
    </w:p>
    <w:p w14:paraId="21B8C457" w14:textId="77777777" w:rsidR="0053749F" w:rsidRPr="009B6545" w:rsidRDefault="0053749F">
      <w:pPr>
        <w:rPr>
          <w:rFonts w:ascii="宋体" w:hAnsi="宋体" w:cs="宋体"/>
          <w:b/>
          <w:bCs/>
          <w:sz w:val="28"/>
          <w:szCs w:val="28"/>
        </w:rPr>
      </w:pPr>
      <w:r w:rsidRPr="009B6545">
        <w:rPr>
          <w:rFonts w:ascii="宋体" w:hAnsi="宋体" w:cs="宋体" w:hint="eastAsia"/>
          <w:b/>
          <w:bCs/>
          <w:sz w:val="28"/>
          <w:szCs w:val="28"/>
        </w:rPr>
        <w:t>6. 甲方的权利和义务</w:t>
      </w:r>
    </w:p>
    <w:p w14:paraId="485113EC"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lastRenderedPageBreak/>
        <w:t>6.1 甲方应确保仪器设备工作环境的良好，无人为擅自拆修造成组件的损坏情况出现。</w:t>
      </w:r>
    </w:p>
    <w:p w14:paraId="69762829"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6.2 为保证仪器的正常运行，甲方应指定专人对仪器设备运行情况进行检查并做好记录，如果出现问题及时通知乙方保修。</w:t>
      </w:r>
    </w:p>
    <w:p w14:paraId="74EFAE84"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6.3 甲方有权对乙方的工作进行监督、检验，并提出意见。</w:t>
      </w:r>
    </w:p>
    <w:p w14:paraId="2A07074C"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6.4 在维修保养过程中，甲方应积极配合乙方维修人员的工作，提供必要的维保条件如场地、水、电等，甲乙双方另有约定的依照约定执行。</w:t>
      </w:r>
    </w:p>
    <w:p w14:paraId="6AAFC67F"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6.5 乙方完成维保服务并提交维保报告后，甲方应在</w:t>
      </w:r>
      <w:permStart w:id="1185362605" w:edGrp="everyone"/>
      <w:sdt>
        <w:sdtPr>
          <w:tag w:val="tag44"/>
          <w:id w:val="44"/>
          <w:lock w:val="sdtLocked"/>
          <w15:appearance w15:val="hidden"/>
        </w:sdtPr>
        <w:sdtEndPr/>
        <w:sdtContent>
          <w:r>
            <w:rPr>
              <w:rFonts w:ascii="宋体" w:hAnsi="宋体" w:cs="宋体" w:hint="eastAsia"/>
              <w:bCs/>
              <w:sz w:val="28"/>
              <w:szCs w:val="28"/>
            </w:rPr>
            <w:t>__</w:t>
          </w:r>
        </w:sdtContent>
      </w:sdt>
      <w:permEnd w:id="1185362605"/>
      <w:r>
        <w:rPr>
          <w:rFonts w:ascii="宋体" w:hAnsi="宋体" w:cs="宋体" w:hint="eastAsia"/>
          <w:bCs/>
          <w:sz w:val="28"/>
          <w:szCs w:val="28"/>
        </w:rPr>
        <w:t>个工作日内检查验收，如验收合格，签署并向乙方反馈维保报告；如验收不合格，可要求乙方在</w:t>
      </w:r>
      <w:permStart w:id="1104687158" w:edGrp="everyone"/>
      <w:sdt>
        <w:sdtPr>
          <w:tag w:val="tag45"/>
          <w:id w:val="45"/>
          <w:lock w:val="sdtLocked"/>
          <w15:appearance w15:val="hidden"/>
        </w:sdtPr>
        <w:sdtEndPr/>
        <w:sdtContent>
          <w:r>
            <w:rPr>
              <w:rFonts w:ascii="宋体" w:hAnsi="宋体" w:cs="宋体" w:hint="eastAsia"/>
              <w:bCs/>
              <w:sz w:val="28"/>
              <w:szCs w:val="28"/>
            </w:rPr>
            <w:t>__</w:t>
          </w:r>
        </w:sdtContent>
      </w:sdt>
      <w:permEnd w:id="1104687158"/>
      <w:r>
        <w:rPr>
          <w:rFonts w:ascii="宋体" w:hAnsi="宋体" w:cs="宋体" w:hint="eastAsia"/>
          <w:bCs/>
          <w:sz w:val="28"/>
          <w:szCs w:val="28"/>
        </w:rPr>
        <w:t>个工作日内返工并重新提交维保报告。</w:t>
      </w:r>
    </w:p>
    <w:p w14:paraId="745EF8CF"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6.6 在乙方严格按照本合同约定提供维保服务条件下，甲方应按照本合同约定及时支付服务费用。</w:t>
      </w:r>
    </w:p>
    <w:p w14:paraId="7A7C1502" w14:textId="77777777" w:rsidR="0053749F" w:rsidRDefault="0053749F">
      <w:pPr>
        <w:outlineLvl w:val="0"/>
        <w:rPr>
          <w:rFonts w:ascii="宋体" w:hAnsi="宋体" w:cs="宋体"/>
          <w:bCs/>
          <w:sz w:val="28"/>
          <w:szCs w:val="28"/>
        </w:rPr>
      </w:pPr>
    </w:p>
    <w:p w14:paraId="053ED8A7" w14:textId="77777777" w:rsidR="0053749F" w:rsidRPr="00DB62EE" w:rsidRDefault="0053749F">
      <w:pPr>
        <w:outlineLvl w:val="0"/>
        <w:rPr>
          <w:rFonts w:ascii="宋体" w:hAnsi="宋体" w:cs="宋体"/>
          <w:b/>
          <w:bCs/>
          <w:sz w:val="28"/>
          <w:szCs w:val="28"/>
        </w:rPr>
      </w:pPr>
      <w:r w:rsidRPr="00DB62EE">
        <w:rPr>
          <w:rFonts w:ascii="宋体" w:hAnsi="宋体" w:cs="宋体" w:hint="eastAsia"/>
          <w:b/>
          <w:bCs/>
          <w:sz w:val="28"/>
          <w:szCs w:val="28"/>
        </w:rPr>
        <w:t>7. 乙方的权利和义务</w:t>
      </w:r>
    </w:p>
    <w:p w14:paraId="570A39EF" w14:textId="77777777" w:rsidR="0053749F" w:rsidRDefault="0053749F">
      <w:pPr>
        <w:pStyle w:val="Style1"/>
        <w:ind w:firstLine="560"/>
        <w:jc w:val="left"/>
        <w:rPr>
          <w:rFonts w:ascii="宋体" w:hAnsi="宋体" w:cs="宋体"/>
          <w:bCs/>
          <w:sz w:val="28"/>
          <w:szCs w:val="28"/>
        </w:rPr>
      </w:pPr>
      <w:r>
        <w:rPr>
          <w:rFonts w:ascii="宋体" w:hAnsi="宋体" w:cs="宋体" w:hint="eastAsia"/>
          <w:bCs/>
          <w:sz w:val="28"/>
          <w:szCs w:val="28"/>
        </w:rPr>
        <w:t>7.1 乙方应保证维保服务设备的年正常运行时间在</w:t>
      </w:r>
      <w:permStart w:id="2088586111" w:edGrp="everyone"/>
      <w:sdt>
        <w:sdtPr>
          <w:tag w:val="tag46"/>
          <w:id w:val="46"/>
          <w:lock w:val="sdtLocked"/>
          <w15:appearance w15:val="hidden"/>
        </w:sdtPr>
        <w:sdtEndPr/>
        <w:sdtContent>
          <w:r w:rsidR="00BB7365" w:rsidRPr="00BB7365">
            <w:rPr>
              <w:rFonts w:ascii="宋体" w:hAnsi="宋体" w:cs="宋体" w:hint="eastAsia"/>
              <w:bCs/>
              <w:sz w:val="28"/>
              <w:szCs w:val="28"/>
              <w:u w:val="single"/>
            </w:rPr>
            <w:t xml:space="preserve"> </w:t>
          </w:r>
          <w:r w:rsidR="00BB7365" w:rsidRPr="00BB7365">
            <w:rPr>
              <w:rFonts w:ascii="宋体" w:hAnsi="宋体" w:cs="宋体"/>
              <w:bCs/>
              <w:sz w:val="28"/>
              <w:szCs w:val="28"/>
              <w:u w:val="single"/>
            </w:rPr>
            <w:t xml:space="preserve">   </w:t>
          </w:r>
          <w:r w:rsidR="006F5706">
            <w:rPr>
              <w:rFonts w:ascii="宋体" w:hAnsi="宋体" w:hint="eastAsia"/>
              <w:bCs/>
              <w:sz w:val="28"/>
              <w:szCs w:val="28"/>
            </w:rPr>
            <w:t>□</w:t>
          </w:r>
          <w:r w:rsidR="00BB7365">
            <w:rPr>
              <w:rFonts w:ascii="宋体" w:hAnsi="宋体" w:cs="宋体" w:hint="eastAsia"/>
              <w:bCs/>
              <w:sz w:val="28"/>
              <w:szCs w:val="28"/>
            </w:rPr>
            <w:t>工作</w:t>
          </w:r>
          <w:r w:rsidR="009864C0">
            <w:rPr>
              <w:rFonts w:ascii="宋体" w:hAnsi="宋体" w:cs="宋体" w:hint="eastAsia"/>
              <w:bCs/>
              <w:sz w:val="28"/>
              <w:szCs w:val="28"/>
            </w:rPr>
            <w:t>日</w:t>
          </w:r>
          <w:r w:rsidR="006F5706">
            <w:rPr>
              <w:rFonts w:ascii="宋体" w:hAnsi="宋体" w:hint="eastAsia"/>
              <w:bCs/>
              <w:sz w:val="28"/>
              <w:szCs w:val="28"/>
            </w:rPr>
            <w:t>□</w:t>
          </w:r>
          <w:r w:rsidR="00EA69C7">
            <w:rPr>
              <w:rFonts w:ascii="宋体" w:hAnsi="宋体" w:cs="宋体" w:hint="eastAsia"/>
              <w:bCs/>
              <w:sz w:val="28"/>
              <w:szCs w:val="28"/>
            </w:rPr>
            <w:t>自然</w:t>
          </w:r>
          <w:r w:rsidR="009864C0">
            <w:rPr>
              <w:rFonts w:ascii="宋体" w:hAnsi="宋体" w:cs="宋体" w:hint="eastAsia"/>
              <w:bCs/>
              <w:sz w:val="28"/>
              <w:szCs w:val="28"/>
            </w:rPr>
            <w:t>日</w:t>
          </w:r>
        </w:sdtContent>
      </w:sdt>
      <w:permEnd w:id="2088586111"/>
      <w:r>
        <w:rPr>
          <w:rFonts w:ascii="宋体" w:hAnsi="宋体" w:cs="宋体" w:hint="eastAsia"/>
          <w:bCs/>
          <w:sz w:val="28"/>
          <w:szCs w:val="28"/>
        </w:rPr>
        <w:t>，如果设备年正常运行时间低于</w:t>
      </w:r>
      <w:r w:rsidR="00BB7365">
        <w:rPr>
          <w:rFonts w:ascii="宋体" w:hAnsi="宋体" w:cs="宋体" w:hint="eastAsia"/>
          <w:bCs/>
          <w:sz w:val="28"/>
          <w:szCs w:val="28"/>
        </w:rPr>
        <w:t>上述天数</w:t>
      </w:r>
      <w:r>
        <w:rPr>
          <w:rFonts w:ascii="宋体" w:hAnsi="宋体" w:cs="宋体" w:hint="eastAsia"/>
          <w:bCs/>
          <w:sz w:val="28"/>
          <w:szCs w:val="28"/>
        </w:rPr>
        <w:t>，则乙方应按低于天数的双倍延长维保服务时间；附件及第三方产品故障导致的设备非正常使用不计入内。</w:t>
      </w:r>
    </w:p>
    <w:p w14:paraId="3E5D79AA"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7.2 除自然灾害等不可抗拒力导致的设备损坏外，乙方应在维保期内保证系统设备处于良好状态，达到本合同技术要求的标准。</w:t>
      </w:r>
    </w:p>
    <w:p w14:paraId="2311418E"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7.3 乙方应按照本合同的约定时间和要求进行设备维护，设备故障时乙方应按承诺的响应时间到场维修。如设备有突发性故障甲方需要紧急维</w:t>
      </w:r>
      <w:r>
        <w:rPr>
          <w:rFonts w:ascii="宋体" w:hAnsi="宋体" w:cs="宋体" w:hint="eastAsia"/>
          <w:bCs/>
          <w:sz w:val="28"/>
          <w:szCs w:val="28"/>
        </w:rPr>
        <w:lastRenderedPageBreak/>
        <w:t>修时，乙方应积极配合甲方尽快安排人员到场维修。</w:t>
      </w:r>
    </w:p>
    <w:p w14:paraId="680CB369"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w:t>
      </w:r>
      <w:r w:rsidR="00E85632">
        <w:rPr>
          <w:rFonts w:ascii="宋体" w:hAnsi="宋体" w:cs="宋体"/>
          <w:bCs/>
          <w:sz w:val="28"/>
          <w:szCs w:val="28"/>
        </w:rPr>
        <w:t>4</w:t>
      </w:r>
      <w:r w:rsidR="00E85632">
        <w:rPr>
          <w:rFonts w:ascii="宋体" w:hAnsi="宋体" w:cs="宋体" w:hint="eastAsia"/>
          <w:bCs/>
          <w:sz w:val="28"/>
          <w:szCs w:val="28"/>
        </w:rPr>
        <w:t xml:space="preserve"> </w:t>
      </w:r>
      <w:r>
        <w:rPr>
          <w:rFonts w:ascii="宋体" w:hAnsi="宋体" w:cs="宋体" w:hint="eastAsia"/>
          <w:bCs/>
          <w:sz w:val="28"/>
          <w:szCs w:val="28"/>
        </w:rPr>
        <w:t>本合同不含第三方产品故障的维修，但乙方需承担第三方设备故障检测的工作。</w:t>
      </w:r>
    </w:p>
    <w:p w14:paraId="4A4BA048"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w:t>
      </w:r>
      <w:r w:rsidR="00E85632">
        <w:rPr>
          <w:rFonts w:ascii="宋体" w:hAnsi="宋体" w:cs="宋体"/>
          <w:bCs/>
          <w:sz w:val="28"/>
          <w:szCs w:val="28"/>
        </w:rPr>
        <w:t>5</w:t>
      </w:r>
      <w:r w:rsidR="00E85632">
        <w:rPr>
          <w:rFonts w:ascii="宋体" w:hAnsi="宋体" w:cs="宋体" w:hint="eastAsia"/>
          <w:bCs/>
          <w:sz w:val="28"/>
          <w:szCs w:val="28"/>
        </w:rPr>
        <w:t xml:space="preserve"> </w:t>
      </w:r>
      <w:r>
        <w:rPr>
          <w:rFonts w:ascii="宋体" w:hAnsi="宋体" w:cs="宋体" w:hint="eastAsia"/>
          <w:bCs/>
          <w:sz w:val="28"/>
          <w:szCs w:val="28"/>
        </w:rPr>
        <w:t>每次维保服务工作结束后，乙方应及时向甲方提交维保报告，经甲方验收并签署维保报告后，本次维保服务方为完结。</w:t>
      </w:r>
    </w:p>
    <w:p w14:paraId="5250BB87" w14:textId="77777777"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w:t>
      </w:r>
      <w:r w:rsidR="00E85632">
        <w:rPr>
          <w:rFonts w:ascii="宋体" w:hAnsi="宋体" w:cs="宋体"/>
          <w:bCs/>
          <w:sz w:val="28"/>
          <w:szCs w:val="28"/>
        </w:rPr>
        <w:t>6</w:t>
      </w:r>
      <w:r w:rsidR="00E85632">
        <w:rPr>
          <w:rFonts w:ascii="宋体" w:hAnsi="宋体" w:cs="宋体" w:hint="eastAsia"/>
          <w:bCs/>
          <w:sz w:val="28"/>
          <w:szCs w:val="28"/>
        </w:rPr>
        <w:t xml:space="preserve"> </w:t>
      </w:r>
      <w:r>
        <w:rPr>
          <w:rFonts w:ascii="宋体" w:hAnsi="宋体" w:cs="宋体" w:hint="eastAsia"/>
          <w:bCs/>
          <w:sz w:val="28"/>
          <w:szCs w:val="28"/>
        </w:rPr>
        <w:t>在履行本合同过程中，因乙方过错造成甲方</w:t>
      </w:r>
      <w:r w:rsidR="00C62EFF">
        <w:rPr>
          <w:rFonts w:ascii="宋体" w:hAnsi="宋体" w:cs="宋体" w:hint="eastAsia"/>
          <w:bCs/>
          <w:sz w:val="28"/>
          <w:szCs w:val="28"/>
        </w:rPr>
        <w:t>直接</w:t>
      </w:r>
      <w:r>
        <w:rPr>
          <w:rFonts w:ascii="宋体" w:hAnsi="宋体" w:cs="宋体" w:hint="eastAsia"/>
          <w:bCs/>
          <w:sz w:val="28"/>
          <w:szCs w:val="28"/>
        </w:rPr>
        <w:t>经济损失，由乙方承担。</w:t>
      </w:r>
    </w:p>
    <w:p w14:paraId="7E370DEB" w14:textId="77777777" w:rsidR="00E85632" w:rsidRPr="002B51EC" w:rsidRDefault="00E85632">
      <w:pPr>
        <w:ind w:firstLineChars="200" w:firstLine="560"/>
        <w:outlineLvl w:val="0"/>
        <w:rPr>
          <w:rFonts w:ascii="宋体" w:hAnsi="宋体" w:cs="宋体"/>
          <w:bCs/>
          <w:sz w:val="28"/>
          <w:szCs w:val="28"/>
        </w:rPr>
      </w:pPr>
      <w:r>
        <w:rPr>
          <w:rFonts w:ascii="宋体" w:hAnsi="宋体" w:cs="宋体"/>
          <w:bCs/>
          <w:sz w:val="28"/>
          <w:szCs w:val="28"/>
        </w:rPr>
        <w:t xml:space="preserve">7.7 </w:t>
      </w:r>
      <w:r>
        <w:rPr>
          <w:rFonts w:ascii="宋体" w:hAnsi="宋体" w:cs="宋体" w:hint="eastAsia"/>
          <w:bCs/>
          <w:sz w:val="28"/>
          <w:szCs w:val="28"/>
        </w:rPr>
        <w:t>在维保服务过程中，乙方应</w:t>
      </w:r>
      <w:r w:rsidRPr="00E85632">
        <w:rPr>
          <w:rFonts w:ascii="宋体" w:hAnsi="宋体" w:cs="宋体" w:hint="eastAsia"/>
          <w:bCs/>
          <w:sz w:val="28"/>
          <w:szCs w:val="28"/>
        </w:rPr>
        <w:t>做好安全防护措施，确保人身安全。如维</w:t>
      </w:r>
      <w:r>
        <w:rPr>
          <w:rFonts w:ascii="宋体" w:hAnsi="宋体" w:cs="宋体" w:hint="eastAsia"/>
          <w:bCs/>
          <w:sz w:val="28"/>
          <w:szCs w:val="28"/>
        </w:rPr>
        <w:t>保</w:t>
      </w:r>
      <w:r w:rsidRPr="00E85632">
        <w:rPr>
          <w:rFonts w:ascii="宋体" w:hAnsi="宋体" w:cs="宋体" w:hint="eastAsia"/>
          <w:bCs/>
          <w:sz w:val="28"/>
          <w:szCs w:val="28"/>
        </w:rPr>
        <w:t>过程发生事故，乙方承担全部责任（包括人身安全）。</w:t>
      </w:r>
    </w:p>
    <w:p w14:paraId="211DF572" w14:textId="77777777" w:rsidR="0053749F" w:rsidRDefault="0053749F">
      <w:pPr>
        <w:pStyle w:val="ae"/>
        <w:ind w:firstLineChars="0" w:firstLine="0"/>
        <w:rPr>
          <w:rFonts w:ascii="宋体" w:hAnsi="宋体" w:cs="宋体"/>
          <w:sz w:val="28"/>
          <w:szCs w:val="28"/>
        </w:rPr>
      </w:pPr>
    </w:p>
    <w:p w14:paraId="155DE0AC" w14:textId="77777777" w:rsidR="0053749F" w:rsidRPr="00DB62EE" w:rsidRDefault="0053749F">
      <w:pPr>
        <w:rPr>
          <w:rFonts w:ascii="宋体" w:hAnsi="宋体" w:cs="宋体"/>
          <w:b/>
          <w:bCs/>
          <w:sz w:val="28"/>
          <w:szCs w:val="28"/>
        </w:rPr>
      </w:pPr>
      <w:r w:rsidRPr="00DB62EE">
        <w:rPr>
          <w:rFonts w:ascii="宋体" w:hAnsi="宋体" w:cs="宋体" w:hint="eastAsia"/>
          <w:b/>
          <w:bCs/>
          <w:sz w:val="28"/>
          <w:szCs w:val="28"/>
        </w:rPr>
        <w:t>8. 违约责任：</w:t>
      </w:r>
    </w:p>
    <w:p w14:paraId="4D80DA2F"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8.1 如甲方不</w:t>
      </w:r>
      <w:r>
        <w:rPr>
          <w:rFonts w:ascii="宋体" w:hAnsi="宋体" w:cs="宋体" w:hint="eastAsia"/>
          <w:bCs/>
          <w:sz w:val="28"/>
          <w:szCs w:val="28"/>
        </w:rPr>
        <w:t>配合乙方维修人员的工作，提供必要的维保条件如场地、水、电等致乙方无法提供维保服务，由甲方承担相应责任和损失；</w:t>
      </w:r>
    </w:p>
    <w:p w14:paraId="633F23A6" w14:textId="77777777" w:rsidR="0053749F" w:rsidRDefault="0053749F">
      <w:pPr>
        <w:ind w:firstLineChars="200" w:firstLine="560"/>
        <w:jc w:val="left"/>
        <w:rPr>
          <w:rFonts w:ascii="宋体" w:hAnsi="宋体" w:cs="宋体"/>
          <w:bCs/>
          <w:color w:val="000000"/>
          <w:kern w:val="0"/>
          <w:sz w:val="28"/>
          <w:szCs w:val="28"/>
        </w:rPr>
      </w:pPr>
      <w:r>
        <w:rPr>
          <w:rFonts w:ascii="宋体" w:hAnsi="宋体" w:hint="eastAsia"/>
          <w:color w:val="000000"/>
          <w:sz w:val="28"/>
          <w:szCs w:val="28"/>
        </w:rPr>
        <w:t>8.2 甲方逾期支付货款，经乙方催告后无正当理由仍不支付的，自催告后每逾期一日，</w:t>
      </w:r>
      <w:r>
        <w:rPr>
          <w:rFonts w:ascii="宋体" w:hAnsi="宋体" w:cs="宋体" w:hint="eastAsia"/>
          <w:bCs/>
          <w:color w:val="000000"/>
          <w:kern w:val="0"/>
          <w:sz w:val="28"/>
          <w:szCs w:val="28"/>
        </w:rPr>
        <w:t>应按逾期付款金额每日</w:t>
      </w:r>
      <w:r w:rsidR="001740A8">
        <w:rPr>
          <w:rFonts w:ascii="宋体" w:hAnsi="宋体" w:hint="eastAsia"/>
          <w:bCs/>
          <w:sz w:val="28"/>
          <w:szCs w:val="28"/>
        </w:rPr>
        <w:t>5‰</w:t>
      </w:r>
      <w:r>
        <w:rPr>
          <w:rFonts w:ascii="宋体" w:hAnsi="宋体" w:cs="宋体" w:hint="eastAsia"/>
          <w:bCs/>
          <w:color w:val="000000"/>
          <w:kern w:val="0"/>
          <w:sz w:val="28"/>
          <w:szCs w:val="28"/>
        </w:rPr>
        <w:t>向乙方支付违约金。</w:t>
      </w:r>
    </w:p>
    <w:p w14:paraId="08478AB3" w14:textId="77777777" w:rsidR="0053749F" w:rsidRDefault="0053749F">
      <w:pPr>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8.3 如乙方未按约定时间提供维保服务、维保返工，</w:t>
      </w:r>
      <w:r>
        <w:rPr>
          <w:rFonts w:ascii="宋体" w:hAnsi="宋体" w:hint="eastAsia"/>
          <w:color w:val="000000"/>
          <w:sz w:val="28"/>
          <w:szCs w:val="28"/>
        </w:rPr>
        <w:t>经甲方催告后无正当理由仍不履行义务的，自催告后每逾期一日，</w:t>
      </w:r>
      <w:r>
        <w:rPr>
          <w:rFonts w:ascii="宋体" w:hAnsi="宋体" w:cs="宋体" w:hint="eastAsia"/>
          <w:bCs/>
          <w:color w:val="000000"/>
          <w:kern w:val="0"/>
          <w:sz w:val="28"/>
          <w:szCs w:val="28"/>
        </w:rPr>
        <w:t>应按</w:t>
      </w:r>
      <w:r w:rsidR="006A1F15">
        <w:rPr>
          <w:rFonts w:ascii="宋体" w:hAnsi="宋体" w:cs="宋体" w:hint="eastAsia"/>
          <w:sz w:val="28"/>
          <w:szCs w:val="28"/>
        </w:rPr>
        <w:t>本合同价款</w:t>
      </w:r>
      <w:permStart w:id="2005340590" w:edGrp="everyone"/>
      <w:sdt>
        <w:sdtPr>
          <w:tag w:val="tag47"/>
          <w:id w:val="47"/>
          <w:lock w:val="sdtLocked"/>
          <w15:appearance w15:val="hidden"/>
        </w:sdtPr>
        <w:sdtEndPr/>
        <w:sdtContent>
          <w:r w:rsidR="00EE06C4">
            <w:rPr>
              <w:rFonts w:ascii="宋体" w:hAnsi="宋体" w:cs="宋体" w:hint="eastAsia"/>
              <w:sz w:val="28"/>
              <w:szCs w:val="28"/>
            </w:rPr>
            <w:t>□年度 □季度 □月度</w:t>
          </w:r>
        </w:sdtContent>
      </w:sdt>
      <w:permEnd w:id="2005340590"/>
      <w:r>
        <w:rPr>
          <w:rFonts w:ascii="宋体" w:hAnsi="宋体" w:cs="宋体" w:hint="eastAsia"/>
          <w:bCs/>
          <w:color w:val="000000"/>
          <w:kern w:val="0"/>
          <w:sz w:val="28"/>
          <w:szCs w:val="28"/>
        </w:rPr>
        <w:t>金额</w:t>
      </w:r>
      <w:r w:rsidR="0094253D">
        <w:rPr>
          <w:rFonts w:ascii="宋体" w:hAnsi="宋体" w:cs="宋体" w:hint="eastAsia"/>
          <w:bCs/>
          <w:color w:val="000000"/>
          <w:kern w:val="0"/>
          <w:sz w:val="28"/>
          <w:szCs w:val="28"/>
        </w:rPr>
        <w:t>的</w:t>
      </w:r>
      <w:r>
        <w:rPr>
          <w:rFonts w:ascii="宋体" w:hAnsi="宋体" w:cs="宋体" w:hint="eastAsia"/>
          <w:bCs/>
          <w:color w:val="000000"/>
          <w:kern w:val="0"/>
          <w:sz w:val="28"/>
          <w:szCs w:val="28"/>
        </w:rPr>
        <w:t>每日</w:t>
      </w:r>
      <w:bookmarkStart w:id="18" w:name="_Hlk503892313"/>
      <w:r w:rsidR="00AE662C">
        <w:rPr>
          <w:rFonts w:ascii="宋体" w:hAnsi="宋体" w:hint="eastAsia"/>
          <w:bCs/>
          <w:sz w:val="28"/>
          <w:szCs w:val="28"/>
        </w:rPr>
        <w:t>5‰</w:t>
      </w:r>
      <w:bookmarkEnd w:id="18"/>
      <w:r>
        <w:rPr>
          <w:rFonts w:ascii="宋体" w:hAnsi="宋体" w:cs="宋体" w:hint="eastAsia"/>
          <w:bCs/>
          <w:color w:val="000000"/>
          <w:kern w:val="0"/>
          <w:sz w:val="28"/>
          <w:szCs w:val="28"/>
        </w:rPr>
        <w:t>向</w:t>
      </w:r>
      <w:r w:rsidR="007A3568">
        <w:rPr>
          <w:rFonts w:ascii="宋体" w:hAnsi="宋体" w:cs="宋体" w:hint="eastAsia"/>
          <w:bCs/>
          <w:color w:val="000000"/>
          <w:kern w:val="0"/>
          <w:sz w:val="28"/>
          <w:szCs w:val="28"/>
        </w:rPr>
        <w:t>甲</w:t>
      </w:r>
      <w:r>
        <w:rPr>
          <w:rFonts w:ascii="宋体" w:hAnsi="宋体" w:cs="宋体" w:hint="eastAsia"/>
          <w:bCs/>
          <w:color w:val="000000"/>
          <w:kern w:val="0"/>
          <w:sz w:val="28"/>
          <w:szCs w:val="28"/>
        </w:rPr>
        <w:t>方支付违约金；且</w:t>
      </w:r>
      <w:r>
        <w:rPr>
          <w:rFonts w:ascii="宋体" w:hAnsi="宋体" w:hint="eastAsia"/>
          <w:bCs/>
          <w:sz w:val="28"/>
          <w:szCs w:val="28"/>
        </w:rPr>
        <w:t>甲方有权自行委托第三方提供甲方所需要维保服务，</w:t>
      </w:r>
      <w:r w:rsidR="00AE662C">
        <w:rPr>
          <w:rFonts w:ascii="宋体" w:hAnsi="宋体" w:hint="eastAsia"/>
          <w:bCs/>
          <w:sz w:val="28"/>
          <w:szCs w:val="28"/>
        </w:rPr>
        <w:t>由此造成的包括但不限于第三方维保费用、甲方其他经济损失等均</w:t>
      </w:r>
      <w:r>
        <w:rPr>
          <w:rFonts w:ascii="宋体" w:hAnsi="宋体" w:hint="eastAsia"/>
          <w:bCs/>
          <w:sz w:val="28"/>
          <w:szCs w:val="28"/>
        </w:rPr>
        <w:t>由乙方承担赔偿。</w:t>
      </w:r>
    </w:p>
    <w:p w14:paraId="3BA09E04" w14:textId="77777777" w:rsidR="0053749F" w:rsidRDefault="0053749F">
      <w:pPr>
        <w:ind w:firstLineChars="200" w:firstLine="560"/>
        <w:jc w:val="left"/>
        <w:rPr>
          <w:rFonts w:ascii="宋体" w:hAnsi="宋体"/>
          <w:color w:val="000000"/>
          <w:sz w:val="28"/>
          <w:szCs w:val="28"/>
        </w:rPr>
      </w:pPr>
      <w:r>
        <w:rPr>
          <w:rFonts w:ascii="宋体" w:hAnsi="宋体" w:cs="宋体" w:hint="eastAsia"/>
          <w:bCs/>
          <w:color w:val="000000"/>
          <w:kern w:val="0"/>
          <w:sz w:val="28"/>
          <w:szCs w:val="28"/>
        </w:rPr>
        <w:t xml:space="preserve">8.4 </w:t>
      </w:r>
      <w:r>
        <w:rPr>
          <w:rFonts w:ascii="宋体" w:hAnsi="宋体" w:hint="eastAsia"/>
          <w:color w:val="000000"/>
          <w:sz w:val="28"/>
          <w:szCs w:val="28"/>
        </w:rPr>
        <w:t>有以下情形之一的，甲方有权解除合同，并不再支付当期合同款项，乙方应按合同总金额的</w:t>
      </w:r>
      <w:r w:rsidR="00A02C0C">
        <w:rPr>
          <w:rFonts w:ascii="宋体" w:hAnsi="宋体"/>
          <w:color w:val="000000"/>
          <w:sz w:val="28"/>
          <w:szCs w:val="28"/>
        </w:rPr>
        <w:t>1</w:t>
      </w:r>
      <w:r w:rsidR="00A02C0C">
        <w:rPr>
          <w:rFonts w:ascii="宋体" w:hAnsi="宋体" w:hint="eastAsia"/>
          <w:color w:val="000000"/>
          <w:sz w:val="28"/>
          <w:szCs w:val="28"/>
        </w:rPr>
        <w:t>0</w:t>
      </w:r>
      <w:r>
        <w:rPr>
          <w:rFonts w:ascii="宋体" w:hAnsi="宋体" w:hint="eastAsia"/>
          <w:color w:val="000000"/>
          <w:sz w:val="28"/>
          <w:szCs w:val="28"/>
        </w:rPr>
        <w:t>%向甲方支付违约金，</w:t>
      </w:r>
      <w:r w:rsidR="00AE662C">
        <w:rPr>
          <w:rFonts w:ascii="宋体" w:hAnsi="宋体" w:hint="eastAsia"/>
          <w:color w:val="000000"/>
          <w:sz w:val="28"/>
          <w:szCs w:val="28"/>
        </w:rPr>
        <w:t>违约金不足以弥补甲</w:t>
      </w:r>
      <w:r w:rsidR="00AE662C">
        <w:rPr>
          <w:rFonts w:ascii="宋体" w:hAnsi="宋体" w:hint="eastAsia"/>
          <w:color w:val="000000"/>
          <w:sz w:val="28"/>
          <w:szCs w:val="28"/>
        </w:rPr>
        <w:lastRenderedPageBreak/>
        <w:t>方损失的，乙方</w:t>
      </w:r>
      <w:r>
        <w:rPr>
          <w:rFonts w:ascii="宋体" w:hAnsi="宋体" w:hint="eastAsia"/>
          <w:color w:val="000000"/>
          <w:sz w:val="28"/>
          <w:szCs w:val="28"/>
        </w:rPr>
        <w:t>应另行赔偿甲方</w:t>
      </w:r>
      <w:r w:rsidR="00AE662C">
        <w:rPr>
          <w:rFonts w:ascii="宋体" w:hAnsi="宋体" w:hint="eastAsia"/>
          <w:color w:val="000000"/>
          <w:sz w:val="28"/>
          <w:szCs w:val="28"/>
        </w:rPr>
        <w:t>，具体情形如下</w:t>
      </w:r>
      <w:r>
        <w:rPr>
          <w:rFonts w:ascii="宋体" w:hAnsi="宋体" w:hint="eastAsia"/>
          <w:color w:val="000000"/>
          <w:sz w:val="28"/>
          <w:szCs w:val="28"/>
        </w:rPr>
        <w:t>：</w:t>
      </w:r>
    </w:p>
    <w:p w14:paraId="1BDAC0A5"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8.4.</w:t>
      </w:r>
      <w:r w:rsidR="00DB62D4">
        <w:rPr>
          <w:rFonts w:ascii="宋体" w:hAnsi="宋体" w:hint="eastAsia"/>
          <w:color w:val="000000"/>
          <w:sz w:val="28"/>
          <w:szCs w:val="28"/>
        </w:rPr>
        <w:t>1</w:t>
      </w:r>
      <w:r>
        <w:rPr>
          <w:rFonts w:ascii="宋体" w:hAnsi="宋体" w:hint="eastAsia"/>
          <w:color w:val="000000"/>
          <w:sz w:val="28"/>
          <w:szCs w:val="28"/>
        </w:rPr>
        <w:t>乙方履行义务不符合约定，经甲方提出后</w:t>
      </w:r>
      <w:r w:rsidR="00C67E20">
        <w:rPr>
          <w:rFonts w:ascii="宋体" w:hAnsi="宋体" w:hint="eastAsia"/>
          <w:color w:val="000000"/>
          <w:sz w:val="28"/>
          <w:szCs w:val="28"/>
        </w:rPr>
        <w:t>在</w:t>
      </w:r>
      <w:r>
        <w:rPr>
          <w:rFonts w:ascii="宋体" w:hAnsi="宋体" w:hint="eastAsia"/>
          <w:color w:val="000000"/>
          <w:sz w:val="28"/>
          <w:szCs w:val="28"/>
        </w:rPr>
        <w:t>合理期限内仍未改正的；</w:t>
      </w:r>
    </w:p>
    <w:p w14:paraId="321D2E78"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8.4.</w:t>
      </w:r>
      <w:r w:rsidR="00A02C0C">
        <w:rPr>
          <w:rFonts w:ascii="宋体" w:hAnsi="宋体"/>
          <w:color w:val="000000"/>
          <w:sz w:val="28"/>
          <w:szCs w:val="28"/>
        </w:rPr>
        <w:t>2</w:t>
      </w:r>
      <w:r>
        <w:rPr>
          <w:rFonts w:ascii="宋体" w:hAnsi="宋体" w:hint="eastAsia"/>
          <w:color w:val="000000"/>
          <w:sz w:val="28"/>
          <w:szCs w:val="28"/>
        </w:rPr>
        <w:t>未经甲方书面同意，乙方将本合同项下的权利或义务转让，或将本合同项下服务转包或分包的；</w:t>
      </w:r>
    </w:p>
    <w:p w14:paraId="248C71BC" w14:textId="77777777" w:rsidR="00AE662C" w:rsidRDefault="00AE662C">
      <w:pPr>
        <w:ind w:firstLineChars="200" w:firstLine="560"/>
        <w:jc w:val="left"/>
        <w:rPr>
          <w:rFonts w:ascii="宋体" w:hAnsi="宋体"/>
          <w:color w:val="000000"/>
          <w:sz w:val="28"/>
          <w:szCs w:val="28"/>
        </w:rPr>
      </w:pPr>
      <w:r>
        <w:rPr>
          <w:rFonts w:ascii="宋体" w:hAnsi="宋体" w:hint="eastAsia"/>
          <w:color w:val="000000"/>
          <w:sz w:val="28"/>
          <w:szCs w:val="28"/>
        </w:rPr>
        <w:t>8.4.3乙方逾期超过10日未提供合同约定服务的；</w:t>
      </w:r>
    </w:p>
    <w:p w14:paraId="3AF3FF5B"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8.4.</w:t>
      </w:r>
      <w:r w:rsidR="00AE662C">
        <w:rPr>
          <w:rFonts w:ascii="宋体" w:hAnsi="宋体" w:hint="eastAsia"/>
          <w:color w:val="000000"/>
          <w:sz w:val="28"/>
          <w:szCs w:val="28"/>
        </w:rPr>
        <w:t>4</w:t>
      </w:r>
      <w:r w:rsidR="00135507">
        <w:rPr>
          <w:rFonts w:ascii="宋体" w:hAnsi="宋体"/>
          <w:color w:val="000000"/>
          <w:sz w:val="28"/>
          <w:szCs w:val="28"/>
        </w:rPr>
        <w:t xml:space="preserve"> </w:t>
      </w:r>
      <w:r w:rsidR="00135507">
        <w:rPr>
          <w:rFonts w:ascii="宋体" w:hAnsi="宋体" w:hint="eastAsia"/>
          <w:color w:val="000000"/>
          <w:sz w:val="28"/>
          <w:szCs w:val="28"/>
        </w:rPr>
        <w:t>法律规定的其他情形。</w:t>
      </w:r>
    </w:p>
    <w:p w14:paraId="3D981987" w14:textId="77777777" w:rsidR="0053749F" w:rsidRDefault="0053749F">
      <w:pPr>
        <w:ind w:firstLineChars="200" w:firstLine="560"/>
        <w:jc w:val="left"/>
        <w:rPr>
          <w:rFonts w:ascii="宋体" w:hAnsi="宋体" w:cs="宋体"/>
          <w:bCs/>
          <w:color w:val="000000"/>
          <w:kern w:val="0"/>
          <w:sz w:val="28"/>
          <w:szCs w:val="28"/>
        </w:rPr>
      </w:pPr>
      <w:r w:rsidRPr="00DB62EE">
        <w:rPr>
          <w:rFonts w:ascii="宋体" w:hAnsi="宋体" w:cs="宋体" w:hint="eastAsia"/>
          <w:bCs/>
          <w:color w:val="000000"/>
          <w:kern w:val="0"/>
          <w:sz w:val="28"/>
          <w:szCs w:val="28"/>
        </w:rPr>
        <w:t xml:space="preserve">8.5 </w:t>
      </w:r>
      <w:r>
        <w:rPr>
          <w:rFonts w:hint="eastAsia"/>
          <w:sz w:val="28"/>
          <w:szCs w:val="28"/>
        </w:rPr>
        <w:t>本合同所称之损失包括直接经济损失和合同履行后可以获得的利益及合理的调查费、</w:t>
      </w:r>
      <w:r>
        <w:rPr>
          <w:rFonts w:hint="eastAsia"/>
          <w:color w:val="000000"/>
          <w:sz w:val="28"/>
          <w:szCs w:val="28"/>
        </w:rPr>
        <w:t>评估费、公证费、诉讼费、交通费、</w:t>
      </w:r>
      <w:r>
        <w:rPr>
          <w:rFonts w:hint="eastAsia"/>
          <w:sz w:val="28"/>
          <w:szCs w:val="28"/>
        </w:rPr>
        <w:t>律师费等相关法律费用。</w:t>
      </w:r>
    </w:p>
    <w:p w14:paraId="0F183739" w14:textId="77777777" w:rsidR="0053749F" w:rsidRDefault="0053749F">
      <w:pPr>
        <w:spacing w:line="400" w:lineRule="exact"/>
        <w:ind w:leftChars="56" w:left="118" w:firstLineChars="200" w:firstLine="560"/>
        <w:rPr>
          <w:rFonts w:ascii="宋体" w:hAnsi="宋体" w:cs="宋体"/>
          <w:bCs/>
          <w:sz w:val="28"/>
          <w:szCs w:val="28"/>
        </w:rPr>
      </w:pPr>
    </w:p>
    <w:p w14:paraId="2F0B3DC1" w14:textId="77777777" w:rsidR="0053749F" w:rsidRDefault="0053749F">
      <w:pPr>
        <w:jc w:val="left"/>
        <w:rPr>
          <w:rFonts w:ascii="宋体" w:hAnsi="宋体"/>
          <w:b/>
          <w:bCs/>
          <w:color w:val="000000"/>
          <w:sz w:val="28"/>
          <w:szCs w:val="28"/>
        </w:rPr>
      </w:pPr>
      <w:r>
        <w:rPr>
          <w:rFonts w:ascii="宋体" w:hAnsi="宋体" w:hint="eastAsia"/>
          <w:b/>
          <w:bCs/>
          <w:color w:val="000000"/>
          <w:sz w:val="28"/>
          <w:szCs w:val="28"/>
        </w:rPr>
        <w:t>9. 保密责任</w:t>
      </w:r>
    </w:p>
    <w:p w14:paraId="5D4CE9DB"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双方应保守通过签订和履行本合同而获取的对方之商业及技术秘密，包括本合同文本，相关技术文件、相关数据，以及其他有关信息。任何一方违反上述约定的，应赔偿合同守约方的损失。本保密条款不因合同终止而终止。</w:t>
      </w:r>
    </w:p>
    <w:p w14:paraId="6AB4611B" w14:textId="77777777" w:rsidR="0053749F" w:rsidRDefault="0053749F">
      <w:pPr>
        <w:ind w:firstLineChars="200" w:firstLine="560"/>
        <w:jc w:val="left"/>
        <w:rPr>
          <w:rFonts w:ascii="宋体" w:hAnsi="宋体"/>
          <w:color w:val="000000"/>
          <w:sz w:val="28"/>
          <w:szCs w:val="28"/>
        </w:rPr>
      </w:pPr>
    </w:p>
    <w:p w14:paraId="24FE2DE4" w14:textId="77777777" w:rsidR="0053749F" w:rsidRDefault="0053749F">
      <w:pPr>
        <w:jc w:val="left"/>
        <w:rPr>
          <w:rFonts w:ascii="宋体" w:hAnsi="宋体"/>
          <w:b/>
          <w:bCs/>
          <w:color w:val="000000"/>
          <w:sz w:val="28"/>
          <w:szCs w:val="28"/>
        </w:rPr>
      </w:pPr>
      <w:r>
        <w:rPr>
          <w:rFonts w:ascii="宋体" w:hAnsi="宋体" w:hint="eastAsia"/>
          <w:b/>
          <w:bCs/>
          <w:color w:val="000000"/>
          <w:sz w:val="28"/>
          <w:szCs w:val="28"/>
        </w:rPr>
        <w:t>10. 不可抗力</w:t>
      </w:r>
    </w:p>
    <w:p w14:paraId="46333894"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w:t>
      </w:r>
      <w:r>
        <w:rPr>
          <w:rFonts w:ascii="宋体" w:hAnsi="宋体" w:hint="eastAsia"/>
          <w:color w:val="000000"/>
          <w:sz w:val="28"/>
          <w:szCs w:val="28"/>
        </w:rPr>
        <w:lastRenderedPageBreak/>
        <w:t>的不可抗力事件的证明寄交对方。未提供以上证明的，不能免除违约责任。</w:t>
      </w:r>
    </w:p>
    <w:p w14:paraId="360E5ACF" w14:textId="77777777" w:rsidR="0053749F" w:rsidRDefault="0053749F">
      <w:pPr>
        <w:jc w:val="left"/>
        <w:rPr>
          <w:rFonts w:ascii="宋体" w:hAnsi="宋体"/>
          <w:b/>
          <w:bCs/>
          <w:color w:val="000000"/>
          <w:sz w:val="28"/>
          <w:szCs w:val="28"/>
        </w:rPr>
      </w:pPr>
    </w:p>
    <w:p w14:paraId="5FBE9741" w14:textId="77777777" w:rsidR="0053749F" w:rsidRDefault="0053749F">
      <w:pPr>
        <w:jc w:val="left"/>
        <w:rPr>
          <w:rFonts w:ascii="宋体" w:hAnsi="宋体"/>
          <w:b/>
          <w:bCs/>
          <w:color w:val="000000"/>
          <w:sz w:val="28"/>
          <w:szCs w:val="28"/>
        </w:rPr>
      </w:pPr>
      <w:r>
        <w:rPr>
          <w:rFonts w:ascii="宋体" w:hAnsi="宋体" w:hint="eastAsia"/>
          <w:b/>
          <w:bCs/>
          <w:color w:val="000000"/>
          <w:sz w:val="28"/>
          <w:szCs w:val="28"/>
        </w:rPr>
        <w:t>11.适用法律与争议解决</w:t>
      </w:r>
    </w:p>
    <w:p w14:paraId="2DBD9392"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11.1本合同的成立、有效性、解释、履行、签署、修订和终止以及争议的解决均应适用中华人民共和国法律。</w:t>
      </w:r>
    </w:p>
    <w:p w14:paraId="5CD324A6"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11.2如果任何争议或权利要求起因于本合同或与本合同有关或与本合同的解释、违约、终止或效力有关，都应由双方通过友好协商解决。双方通过协商不能解决争议，则各方同意向甲方所在地人民法院提起诉讼。</w:t>
      </w:r>
    </w:p>
    <w:p w14:paraId="2B31E1A0"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11.3诉讼进行过程中，除双方有争议的部分外，本合同其他部分仍然有效，各方应继续履行。</w:t>
      </w:r>
    </w:p>
    <w:p w14:paraId="33A9917D" w14:textId="77777777" w:rsidR="0053749F" w:rsidRDefault="0053749F">
      <w:pPr>
        <w:ind w:firstLine="480"/>
        <w:jc w:val="left"/>
        <w:rPr>
          <w:rFonts w:ascii="宋体" w:hAnsi="宋体"/>
          <w:b/>
          <w:bCs/>
          <w:color w:val="000000"/>
          <w:sz w:val="28"/>
          <w:szCs w:val="28"/>
        </w:rPr>
      </w:pPr>
    </w:p>
    <w:p w14:paraId="0B3F4480" w14:textId="77777777" w:rsidR="0053749F" w:rsidRDefault="0053749F">
      <w:pPr>
        <w:jc w:val="left"/>
        <w:rPr>
          <w:rFonts w:ascii="宋体" w:hAnsi="宋体"/>
          <w:b/>
          <w:bCs/>
          <w:color w:val="000000"/>
          <w:sz w:val="28"/>
          <w:szCs w:val="28"/>
        </w:rPr>
      </w:pPr>
      <w:r>
        <w:rPr>
          <w:rFonts w:ascii="宋体" w:hAnsi="宋体" w:hint="eastAsia"/>
          <w:b/>
          <w:bCs/>
          <w:color w:val="000000"/>
          <w:sz w:val="28"/>
          <w:szCs w:val="28"/>
        </w:rPr>
        <w:t>12. 通知与送达</w:t>
      </w:r>
    </w:p>
    <w:p w14:paraId="15339F0C"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14:paraId="786939D7" w14:textId="77777777" w:rsidR="0053749F" w:rsidRDefault="0053749F">
      <w:pPr>
        <w:ind w:firstLineChars="200" w:firstLine="560"/>
        <w:jc w:val="left"/>
        <w:rPr>
          <w:rFonts w:ascii="宋体" w:hAnsi="宋体"/>
          <w:color w:val="000000"/>
          <w:sz w:val="28"/>
          <w:szCs w:val="28"/>
        </w:rPr>
      </w:pPr>
    </w:p>
    <w:p w14:paraId="77DCECEE" w14:textId="77777777" w:rsidR="0053749F" w:rsidRDefault="0053749F">
      <w:pPr>
        <w:jc w:val="left"/>
        <w:rPr>
          <w:rFonts w:ascii="宋体" w:hAnsi="宋体"/>
          <w:b/>
          <w:bCs/>
          <w:color w:val="000000"/>
          <w:sz w:val="28"/>
          <w:szCs w:val="28"/>
        </w:rPr>
      </w:pPr>
      <w:r>
        <w:rPr>
          <w:rFonts w:ascii="宋体" w:hAnsi="宋体" w:hint="eastAsia"/>
          <w:b/>
          <w:bCs/>
          <w:color w:val="000000"/>
          <w:sz w:val="28"/>
          <w:szCs w:val="28"/>
        </w:rPr>
        <w:t>13. 其它</w:t>
      </w:r>
    </w:p>
    <w:p w14:paraId="717A622A"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13.1本合同未尽事宜，应由双方友好协商解决。如需对本合同及其附件作任何修改或补充，须由双方以书面做出方为有效。修改或补充文件与</w:t>
      </w:r>
      <w:r>
        <w:rPr>
          <w:rFonts w:ascii="宋体" w:hAnsi="宋体" w:hint="eastAsia"/>
          <w:color w:val="000000"/>
          <w:sz w:val="28"/>
          <w:szCs w:val="28"/>
        </w:rPr>
        <w:lastRenderedPageBreak/>
        <w:t xml:space="preserve">本合同有不一致的，以修改或补充文件为准。 </w:t>
      </w:r>
    </w:p>
    <w:p w14:paraId="7F14E143"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13.2附件为本合同不可分割的部分。若附件与合同正文有任何不一致，以合同正文为准。</w:t>
      </w:r>
    </w:p>
    <w:p w14:paraId="5F12B8DB"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13.3本合同经双方</w:t>
      </w:r>
      <w:r>
        <w:rPr>
          <w:rFonts w:ascii="ˎ̥" w:hAnsi="ˎ̥"/>
          <w:sz w:val="28"/>
          <w:szCs w:val="28"/>
        </w:rPr>
        <w:t>法定代表人（委托代理人）</w:t>
      </w:r>
      <w:r>
        <w:rPr>
          <w:rFonts w:ascii="宋体" w:hAnsi="宋体" w:hint="eastAsia"/>
          <w:bCs/>
          <w:sz w:val="28"/>
          <w:szCs w:val="28"/>
        </w:rPr>
        <w:t>签字并加盖单位合同印章生效</w:t>
      </w:r>
      <w:r>
        <w:rPr>
          <w:rFonts w:ascii="宋体" w:hAnsi="宋体" w:hint="eastAsia"/>
          <w:color w:val="000000"/>
          <w:sz w:val="28"/>
          <w:szCs w:val="28"/>
        </w:rPr>
        <w:t xml:space="preserve">。 </w:t>
      </w:r>
    </w:p>
    <w:p w14:paraId="6C4A8A97" w14:textId="77777777"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13.4 本合同一式</w:t>
      </w:r>
      <w:permStart w:id="1032927190" w:edGrp="everyone"/>
      <w:sdt>
        <w:sdtPr>
          <w:tag w:val="tag48"/>
          <w:id w:val="48"/>
          <w:lock w:val="sdtLocked"/>
          <w15:appearance w15:val="hidden"/>
        </w:sdtPr>
        <w:sdtEndPr/>
        <w:sdtContent>
          <w:r w:rsidRPr="00A060FB">
            <w:rPr>
              <w:rFonts w:ascii="宋体" w:hAnsi="宋体" w:hint="eastAsia"/>
              <w:color w:val="000000"/>
              <w:sz w:val="28"/>
              <w:szCs w:val="28"/>
              <w:u w:val="single"/>
            </w:rPr>
            <w:t>五</w:t>
          </w:r>
        </w:sdtContent>
      </w:sdt>
      <w:permEnd w:id="1032927190"/>
      <w:r>
        <w:rPr>
          <w:rFonts w:ascii="宋体" w:hAnsi="宋体" w:hint="eastAsia"/>
          <w:color w:val="000000"/>
          <w:sz w:val="28"/>
          <w:szCs w:val="28"/>
        </w:rPr>
        <w:t>份(甲方执</w:t>
      </w:r>
      <w:permStart w:id="1583161047" w:edGrp="everyone"/>
      <w:sdt>
        <w:sdtPr>
          <w:tag w:val="tag49"/>
          <w:id w:val="49"/>
          <w:lock w:val="sdtLocked"/>
          <w15:appearance w15:val="hidden"/>
        </w:sdtPr>
        <w:sdtEndPr/>
        <w:sdtContent>
          <w:r w:rsidR="00EA4F22" w:rsidRPr="00A060FB">
            <w:rPr>
              <w:rFonts w:ascii="宋体" w:hAnsi="宋体" w:hint="eastAsia"/>
              <w:color w:val="000000"/>
              <w:sz w:val="28"/>
              <w:szCs w:val="28"/>
              <w:u w:val="single"/>
            </w:rPr>
            <w:t>3</w:t>
          </w:r>
        </w:sdtContent>
      </w:sdt>
      <w:permEnd w:id="1583161047"/>
      <w:r>
        <w:rPr>
          <w:rFonts w:ascii="宋体" w:hAnsi="宋体" w:hint="eastAsia"/>
          <w:color w:val="000000"/>
          <w:sz w:val="28"/>
          <w:szCs w:val="28"/>
        </w:rPr>
        <w:t>份、乙方执</w:t>
      </w:r>
      <w:permStart w:id="61894750" w:edGrp="everyone"/>
      <w:sdt>
        <w:sdtPr>
          <w:tag w:val="tag50"/>
          <w:id w:val="50"/>
          <w:lock w:val="sdtLocked"/>
          <w15:appearance w15:val="hidden"/>
        </w:sdtPr>
        <w:sdtEndPr/>
        <w:sdtContent>
          <w:r w:rsidRPr="00A060FB">
            <w:rPr>
              <w:rFonts w:ascii="宋体" w:hAnsi="宋体" w:hint="eastAsia"/>
              <w:color w:val="000000"/>
              <w:sz w:val="28"/>
              <w:szCs w:val="28"/>
              <w:u w:val="single"/>
            </w:rPr>
            <w:t>2</w:t>
          </w:r>
        </w:sdtContent>
      </w:sdt>
      <w:permEnd w:id="61894750"/>
      <w:r>
        <w:rPr>
          <w:rFonts w:ascii="宋体" w:hAnsi="宋体" w:hint="eastAsia"/>
          <w:color w:val="000000"/>
          <w:sz w:val="28"/>
          <w:szCs w:val="28"/>
        </w:rPr>
        <w:t>份)，均为正本，具有同等法律效力。</w:t>
      </w:r>
    </w:p>
    <w:p w14:paraId="02B3A551" w14:textId="17691DE4" w:rsidR="0053749F" w:rsidRDefault="0053749F">
      <w:pPr>
        <w:rPr>
          <w:rFonts w:ascii="宋体" w:hAnsi="宋体"/>
          <w:color w:val="000000"/>
          <w:sz w:val="28"/>
          <w:szCs w:val="28"/>
        </w:rPr>
      </w:pPr>
      <w:r>
        <w:rPr>
          <w:rFonts w:ascii="宋体" w:hAnsi="宋体" w:hint="eastAsia"/>
          <w:color w:val="000000"/>
          <w:sz w:val="28"/>
          <w:szCs w:val="28"/>
        </w:rPr>
        <w:t>（以下无正文）</w:t>
      </w:r>
    </w:p>
    <w:p w14:paraId="36AC820E" w14:textId="4D649872" w:rsidR="005B7BAD" w:rsidRPr="005B7BAD" w:rsidRDefault="005B7BAD">
      <w:pPr>
        <w:rPr>
          <w:rFonts w:ascii="宋体" w:hAnsi="宋体" w:hint="eastAsia"/>
          <w:vanish/>
          <w:color w:val="000000"/>
          <w:sz w:val="2"/>
          <w:szCs w:val="2"/>
        </w:rPr>
      </w:pPr>
      <w:r w:rsidRPr="005B7BAD">
        <w:rPr>
          <w:rFonts w:ascii="宋体" w:hAnsi="宋体"/>
          <w:vanish/>
          <w:color w:val="000000"/>
          <w:sz w:val="2"/>
          <w:szCs w:val="2"/>
        </w:rPr>
        <w:t>${id-aacb1280-c480-402e-a870-789f533f8d0b}</w:t>
      </w:r>
    </w:p>
    <w:p w14:paraId="40D9BB9D" w14:textId="77777777" w:rsidR="0053749F" w:rsidRDefault="0053749F">
      <w:pPr>
        <w:rPr>
          <w:rFonts w:ascii="宋体" w:hAnsi="宋体"/>
          <w:color w:val="000000"/>
          <w:sz w:val="28"/>
          <w:szCs w:val="28"/>
        </w:rPr>
      </w:pPr>
    </w:p>
    <w:p w14:paraId="7BFF4FCC" w14:textId="77777777" w:rsidR="0053749F" w:rsidRDefault="0053749F">
      <w:pPr>
        <w:rPr>
          <w:rFonts w:ascii="宋体" w:hAnsi="宋体"/>
          <w:color w:val="000000"/>
          <w:sz w:val="28"/>
          <w:szCs w:val="28"/>
        </w:rPr>
      </w:pPr>
    </w:p>
    <w:tbl>
      <w:tblPr>
        <w:tblW w:w="8860" w:type="dxa"/>
        <w:jc w:val="center"/>
        <w:tblLayout w:type="fixed"/>
        <w:tblLook w:val="0000" w:firstRow="0" w:lastRow="0" w:firstColumn="0" w:lastColumn="0" w:noHBand="0" w:noVBand="0"/>
      </w:tblPr>
      <w:tblGrid>
        <w:gridCol w:w="4429"/>
        <w:gridCol w:w="4431"/>
      </w:tblGrid>
      <w:tr w:rsidR="0053749F" w14:paraId="49557735" w14:textId="77777777" w:rsidTr="00B944DA">
        <w:trPr>
          <w:trHeight w:val="732"/>
          <w:jc w:val="center"/>
        </w:trPr>
        <w:tc>
          <w:tcPr>
            <w:tcW w:w="4429" w:type="dxa"/>
          </w:tcPr>
          <w:p w14:paraId="0CA54D2F" w14:textId="77777777" w:rsidR="0053749F" w:rsidRDefault="0053749F">
            <w:pPr>
              <w:widowControl/>
              <w:spacing w:line="500" w:lineRule="exact"/>
              <w:jc w:val="left"/>
              <w:rPr>
                <w:rFonts w:ascii="宋体" w:hAnsi="宋体"/>
              </w:rPr>
            </w:pPr>
            <w:permStart w:id="1650663257" w:edGrp="everyone"/>
            <w:r>
              <w:rPr>
                <w:rFonts w:ascii="宋体" w:hAnsi="宋体" w:cs="宋体" w:hint="eastAsia"/>
                <w:color w:val="000000"/>
                <w:kern w:val="0"/>
                <w:sz w:val="28"/>
                <w:szCs w:val="24"/>
              </w:rPr>
              <w:t>甲方（盖章）：中山大学</w:t>
            </w:r>
          </w:p>
        </w:tc>
        <w:tc>
          <w:tcPr>
            <w:tcW w:w="4431" w:type="dxa"/>
          </w:tcPr>
          <w:p w14:paraId="3C8EB228" w14:textId="77777777" w:rsidR="0053749F" w:rsidRDefault="0053749F">
            <w:pPr>
              <w:widowControl/>
              <w:spacing w:line="500" w:lineRule="exact"/>
              <w:jc w:val="left"/>
              <w:rPr>
                <w:rFonts w:ascii="宋体" w:hAnsi="宋体"/>
              </w:rPr>
            </w:pPr>
            <w:r>
              <w:rPr>
                <w:rFonts w:ascii="宋体" w:hAnsi="宋体" w:cs="宋体" w:hint="eastAsia"/>
                <w:color w:val="000000"/>
                <w:kern w:val="0"/>
                <w:sz w:val="28"/>
                <w:szCs w:val="24"/>
              </w:rPr>
              <w:t>乙方（盖章）：</w:t>
            </w:r>
          </w:p>
        </w:tc>
      </w:tr>
      <w:tr w:rsidR="00E85632" w14:paraId="255359C4" w14:textId="77777777" w:rsidTr="00B944DA">
        <w:trPr>
          <w:trHeight w:val="732"/>
          <w:jc w:val="center"/>
        </w:trPr>
        <w:tc>
          <w:tcPr>
            <w:tcW w:w="4429" w:type="dxa"/>
          </w:tcPr>
          <w:p w14:paraId="6ECAFB73" w14:textId="77777777" w:rsidR="001740A8" w:rsidRDefault="001740A8" w:rsidP="00C07FD3">
            <w:pPr>
              <w:widowControl/>
              <w:spacing w:line="500" w:lineRule="exact"/>
              <w:jc w:val="left"/>
              <w:rPr>
                <w:rFonts w:ascii="宋体" w:hAnsi="宋体" w:cs="宋体"/>
                <w:bCs/>
                <w:color w:val="000000"/>
                <w:kern w:val="0"/>
                <w:sz w:val="28"/>
              </w:rPr>
            </w:pPr>
          </w:p>
          <w:p w14:paraId="7C1D6AC0" w14:textId="77777777" w:rsidR="00E85632" w:rsidRDefault="00C07FD3" w:rsidP="00C07FD3">
            <w:pPr>
              <w:widowControl/>
              <w:spacing w:line="500" w:lineRule="exact"/>
              <w:jc w:val="left"/>
              <w:rPr>
                <w:rFonts w:ascii="宋体" w:hAnsi="宋体"/>
              </w:rPr>
            </w:pPr>
            <w:r>
              <w:rPr>
                <w:rFonts w:ascii="宋体" w:hAnsi="宋体" w:cs="宋体" w:hint="eastAsia"/>
                <w:bCs/>
                <w:color w:val="000000"/>
                <w:kern w:val="0"/>
                <w:sz w:val="28"/>
              </w:rPr>
              <w:t>委托代理人</w:t>
            </w:r>
            <w:r w:rsidR="00E85632">
              <w:rPr>
                <w:rFonts w:ascii="宋体" w:hAnsi="宋体" w:cs="宋体" w:hint="eastAsia"/>
                <w:bCs/>
                <w:color w:val="000000"/>
                <w:kern w:val="0"/>
                <w:sz w:val="28"/>
              </w:rPr>
              <w:t>：</w:t>
            </w:r>
          </w:p>
        </w:tc>
        <w:tc>
          <w:tcPr>
            <w:tcW w:w="4431" w:type="dxa"/>
          </w:tcPr>
          <w:p w14:paraId="0F95513F" w14:textId="77777777" w:rsidR="00C07FD3" w:rsidRDefault="00C07FD3" w:rsidP="00E85632">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法定代表人：</w:t>
            </w:r>
          </w:p>
          <w:p w14:paraId="6E5A9D59" w14:textId="77777777" w:rsidR="00E85632" w:rsidRDefault="00C07FD3" w:rsidP="00E85632">
            <w:pPr>
              <w:widowControl/>
              <w:spacing w:line="500" w:lineRule="exact"/>
              <w:jc w:val="left"/>
              <w:rPr>
                <w:rFonts w:ascii="宋体" w:hAnsi="宋体"/>
              </w:rPr>
            </w:pPr>
            <w:r>
              <w:rPr>
                <w:rFonts w:ascii="宋体" w:hAnsi="宋体" w:cs="宋体" w:hint="eastAsia"/>
                <w:bCs/>
                <w:color w:val="000000"/>
                <w:kern w:val="0"/>
                <w:sz w:val="28"/>
              </w:rPr>
              <w:t>委托代理人</w:t>
            </w:r>
            <w:r w:rsidR="00E85632">
              <w:rPr>
                <w:rFonts w:ascii="宋体" w:hAnsi="宋体" w:cs="宋体" w:hint="eastAsia"/>
                <w:bCs/>
                <w:color w:val="000000"/>
                <w:kern w:val="0"/>
                <w:sz w:val="28"/>
              </w:rPr>
              <w:t>：</w:t>
            </w:r>
          </w:p>
        </w:tc>
      </w:tr>
      <w:tr w:rsidR="0053749F" w14:paraId="3BF4D572" w14:textId="77777777" w:rsidTr="00B944DA">
        <w:trPr>
          <w:trHeight w:val="732"/>
          <w:jc w:val="center"/>
        </w:trPr>
        <w:tc>
          <w:tcPr>
            <w:tcW w:w="4429" w:type="dxa"/>
          </w:tcPr>
          <w:p w14:paraId="09A7868E" w14:textId="77777777" w:rsidR="0053749F" w:rsidRDefault="0053749F">
            <w:pPr>
              <w:widowControl/>
              <w:spacing w:line="500" w:lineRule="exact"/>
              <w:jc w:val="left"/>
              <w:rPr>
                <w:rFonts w:ascii="宋体" w:hAnsi="宋体"/>
              </w:rPr>
            </w:pPr>
          </w:p>
        </w:tc>
        <w:tc>
          <w:tcPr>
            <w:tcW w:w="4431" w:type="dxa"/>
          </w:tcPr>
          <w:p w14:paraId="7AE19A99" w14:textId="77777777" w:rsidR="0053749F" w:rsidRDefault="0053749F">
            <w:pPr>
              <w:widowControl/>
              <w:spacing w:line="500" w:lineRule="exact"/>
              <w:jc w:val="left"/>
              <w:rPr>
                <w:rFonts w:ascii="宋体" w:hAnsi="宋体"/>
              </w:rPr>
            </w:pPr>
          </w:p>
        </w:tc>
      </w:tr>
      <w:tr w:rsidR="0053749F" w14:paraId="5698D06F" w14:textId="77777777" w:rsidTr="00B944DA">
        <w:trPr>
          <w:trHeight w:val="732"/>
          <w:jc w:val="center"/>
        </w:trPr>
        <w:tc>
          <w:tcPr>
            <w:tcW w:w="4429" w:type="dxa"/>
          </w:tcPr>
          <w:p w14:paraId="3AAD459D" w14:textId="77777777" w:rsidR="0053749F" w:rsidRDefault="0053749F">
            <w:pPr>
              <w:widowControl/>
              <w:spacing w:line="500" w:lineRule="exact"/>
              <w:jc w:val="left"/>
              <w:rPr>
                <w:rFonts w:ascii="宋体" w:hAnsi="宋体" w:cs="宋体"/>
                <w:bCs/>
                <w:color w:val="000000"/>
                <w:kern w:val="0"/>
                <w:sz w:val="28"/>
                <w:szCs w:val="24"/>
              </w:rPr>
            </w:pPr>
            <w:r>
              <w:rPr>
                <w:rFonts w:ascii="宋体" w:hAnsi="宋体" w:cs="宋体" w:hint="eastAsia"/>
                <w:bCs/>
                <w:color w:val="000000"/>
                <w:kern w:val="0"/>
                <w:sz w:val="28"/>
                <w:szCs w:val="24"/>
              </w:rPr>
              <w:t xml:space="preserve">用户单位负责人签字： </w:t>
            </w:r>
          </w:p>
        </w:tc>
        <w:tc>
          <w:tcPr>
            <w:tcW w:w="4431" w:type="dxa"/>
          </w:tcPr>
          <w:p w14:paraId="245471A7" w14:textId="77777777" w:rsidR="0053749F" w:rsidRDefault="0053749F">
            <w:pPr>
              <w:widowControl/>
              <w:spacing w:line="500" w:lineRule="exact"/>
              <w:jc w:val="left"/>
              <w:rPr>
                <w:rFonts w:ascii="宋体" w:hAnsi="宋体" w:cs="宋体"/>
                <w:bCs/>
                <w:color w:val="000000"/>
                <w:kern w:val="0"/>
                <w:sz w:val="28"/>
                <w:szCs w:val="24"/>
              </w:rPr>
            </w:pPr>
          </w:p>
        </w:tc>
      </w:tr>
      <w:tr w:rsidR="0053749F" w14:paraId="5B33E077" w14:textId="77777777" w:rsidTr="00B944DA">
        <w:trPr>
          <w:trHeight w:val="732"/>
          <w:jc w:val="center"/>
        </w:trPr>
        <w:tc>
          <w:tcPr>
            <w:tcW w:w="4429" w:type="dxa"/>
          </w:tcPr>
          <w:p w14:paraId="3F811814" w14:textId="77777777" w:rsidR="0053749F" w:rsidRDefault="0053749F">
            <w:pPr>
              <w:widowControl/>
              <w:spacing w:line="500" w:lineRule="exact"/>
              <w:ind w:firstLineChars="600" w:firstLine="1680"/>
              <w:jc w:val="left"/>
              <w:rPr>
                <w:rFonts w:ascii="宋体" w:hAnsi="宋体" w:cs="宋体"/>
                <w:bCs/>
                <w:color w:val="000000"/>
                <w:kern w:val="0"/>
                <w:sz w:val="28"/>
                <w:szCs w:val="24"/>
              </w:rPr>
            </w:pPr>
            <w:r>
              <w:rPr>
                <w:rFonts w:ascii="宋体" w:hAnsi="宋体" w:cs="宋体" w:hint="eastAsia"/>
                <w:bCs/>
                <w:color w:val="000000"/>
                <w:kern w:val="0"/>
                <w:sz w:val="28"/>
                <w:szCs w:val="24"/>
              </w:rPr>
              <w:t>年   月   日</w:t>
            </w:r>
          </w:p>
        </w:tc>
        <w:tc>
          <w:tcPr>
            <w:tcW w:w="4431" w:type="dxa"/>
          </w:tcPr>
          <w:p w14:paraId="5685845E" w14:textId="77777777" w:rsidR="0053749F" w:rsidRDefault="0053749F" w:rsidP="00DB62EE">
            <w:pPr>
              <w:widowControl/>
              <w:spacing w:line="500" w:lineRule="exact"/>
              <w:ind w:firstLineChars="600" w:firstLine="1680"/>
              <w:jc w:val="left"/>
              <w:rPr>
                <w:rFonts w:ascii="宋体" w:hAnsi="宋体" w:cs="宋体"/>
                <w:bCs/>
                <w:color w:val="000000"/>
                <w:kern w:val="0"/>
                <w:sz w:val="28"/>
                <w:szCs w:val="24"/>
              </w:rPr>
            </w:pPr>
            <w:r>
              <w:rPr>
                <w:rFonts w:ascii="宋体" w:hAnsi="宋体" w:cs="宋体" w:hint="eastAsia"/>
                <w:bCs/>
                <w:color w:val="000000"/>
                <w:kern w:val="0"/>
                <w:sz w:val="28"/>
                <w:szCs w:val="24"/>
              </w:rPr>
              <w:t>年   月   日</w:t>
            </w:r>
          </w:p>
        </w:tc>
      </w:tr>
      <w:permEnd w:id="1650663257"/>
    </w:tbl>
    <w:p w14:paraId="703718A8" w14:textId="77777777" w:rsidR="0053749F" w:rsidRDefault="001741C4" w:rsidP="00BE6426">
      <w:pPr>
        <w:spacing w:beforeLines="50" w:before="156" w:afterLines="50" w:after="156" w:line="400" w:lineRule="exact"/>
        <w:ind w:left="549" w:hangingChars="196" w:hanging="549"/>
        <w:outlineLvl w:val="0"/>
        <w:rPr>
          <w:rFonts w:ascii="宋体" w:hAnsi="宋体" w:cs="宋体"/>
          <w:bCs/>
          <w:sz w:val="28"/>
          <w:szCs w:val="28"/>
        </w:rPr>
      </w:pPr>
      <w:r>
        <w:rPr>
          <w:rFonts w:ascii="宋体" w:hAnsi="宋体" w:cs="宋体"/>
          <w:bCs/>
          <w:sz w:val="28"/>
          <w:szCs w:val="28"/>
        </w:rPr>
        <w:br w:type="page"/>
      </w:r>
    </w:p>
    <w:p w14:paraId="0CB9E6A9" w14:textId="77777777" w:rsidR="0053749F" w:rsidRDefault="0053749F">
      <w:pPr>
        <w:rPr>
          <w:rFonts w:ascii="宋体" w:hAnsi="宋体" w:cs="宋体"/>
          <w:bCs/>
          <w:sz w:val="28"/>
          <w:szCs w:val="28"/>
        </w:rPr>
      </w:pPr>
      <w:r>
        <w:rPr>
          <w:rFonts w:ascii="宋体" w:hAnsi="宋体" w:hint="eastAsia"/>
          <w:bCs/>
          <w:sz w:val="28"/>
          <w:szCs w:val="28"/>
        </w:rPr>
        <w:lastRenderedPageBreak/>
        <w:t>附件：仪器设备维修保养细则</w:t>
      </w:r>
    </w:p>
    <w:tbl>
      <w:tblPr>
        <w:tblW w:w="0" w:type="auto"/>
        <w:jc w:val="center"/>
        <w:tblLayout w:type="fixed"/>
        <w:tblLook w:val="0000" w:firstRow="0" w:lastRow="0" w:firstColumn="0" w:lastColumn="0" w:noHBand="0" w:noVBand="0"/>
      </w:tblPr>
      <w:tblGrid>
        <w:gridCol w:w="362"/>
        <w:gridCol w:w="1575"/>
        <w:gridCol w:w="788"/>
        <w:gridCol w:w="1125"/>
        <w:gridCol w:w="1700"/>
        <w:gridCol w:w="990"/>
        <w:gridCol w:w="990"/>
        <w:gridCol w:w="990"/>
      </w:tblGrid>
      <w:tr w:rsidR="0053749F" w14:paraId="0A08DE41" w14:textId="77777777">
        <w:trPr>
          <w:trHeight w:val="480"/>
          <w:jc w:val="center"/>
        </w:trPr>
        <w:tc>
          <w:tcPr>
            <w:tcW w:w="362" w:type="dxa"/>
            <w:tcBorders>
              <w:top w:val="single" w:sz="4" w:space="0" w:color="auto"/>
              <w:left w:val="single" w:sz="4" w:space="0" w:color="auto"/>
              <w:bottom w:val="single" w:sz="4" w:space="0" w:color="auto"/>
              <w:right w:val="single" w:sz="4" w:space="0" w:color="auto"/>
            </w:tcBorders>
            <w:vAlign w:val="center"/>
          </w:tcPr>
          <w:p w14:paraId="52D29E29" w14:textId="77777777" w:rsidR="0053749F" w:rsidRDefault="0053749F">
            <w:pPr>
              <w:widowControl/>
              <w:jc w:val="center"/>
              <w:rPr>
                <w:rFonts w:ascii="宋体" w:hAnsi="宋体" w:cs="宋体"/>
                <w:kern w:val="0"/>
                <w:sz w:val="24"/>
                <w:szCs w:val="24"/>
              </w:rPr>
            </w:pPr>
            <w:permStart w:id="1956591285" w:edGrp="everyone"/>
            <w:r>
              <w:rPr>
                <w:rFonts w:ascii="宋体" w:hAnsi="宋体" w:cs="宋体" w:hint="eastAsia"/>
                <w:kern w:val="0"/>
                <w:sz w:val="24"/>
                <w:szCs w:val="24"/>
              </w:rPr>
              <w:t>序号</w:t>
            </w:r>
          </w:p>
        </w:tc>
        <w:tc>
          <w:tcPr>
            <w:tcW w:w="1575" w:type="dxa"/>
            <w:tcBorders>
              <w:top w:val="single" w:sz="4" w:space="0" w:color="auto"/>
              <w:left w:val="nil"/>
              <w:bottom w:val="single" w:sz="4" w:space="0" w:color="auto"/>
              <w:right w:val="single" w:sz="4" w:space="0" w:color="auto"/>
            </w:tcBorders>
            <w:vAlign w:val="center"/>
          </w:tcPr>
          <w:p w14:paraId="750A70A5"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788" w:type="dxa"/>
            <w:tcBorders>
              <w:top w:val="single" w:sz="4" w:space="0" w:color="auto"/>
              <w:left w:val="nil"/>
              <w:bottom w:val="single" w:sz="4" w:space="0" w:color="auto"/>
              <w:right w:val="single" w:sz="4" w:space="0" w:color="auto"/>
            </w:tcBorders>
            <w:vAlign w:val="center"/>
          </w:tcPr>
          <w:p w14:paraId="2C905D68"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品牌/型号</w:t>
            </w:r>
          </w:p>
        </w:tc>
        <w:tc>
          <w:tcPr>
            <w:tcW w:w="1125" w:type="dxa"/>
            <w:tcBorders>
              <w:top w:val="single" w:sz="4" w:space="0" w:color="auto"/>
              <w:left w:val="nil"/>
              <w:bottom w:val="single" w:sz="4" w:space="0" w:color="auto"/>
              <w:right w:val="single" w:sz="4" w:space="0" w:color="auto"/>
            </w:tcBorders>
            <w:vAlign w:val="center"/>
          </w:tcPr>
          <w:p w14:paraId="395C352D"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机身号</w:t>
            </w:r>
          </w:p>
        </w:tc>
        <w:tc>
          <w:tcPr>
            <w:tcW w:w="1700" w:type="dxa"/>
            <w:tcBorders>
              <w:top w:val="single" w:sz="4" w:space="0" w:color="auto"/>
              <w:left w:val="nil"/>
              <w:bottom w:val="single" w:sz="4" w:space="0" w:color="auto"/>
              <w:right w:val="single" w:sz="4" w:space="0" w:color="auto"/>
            </w:tcBorders>
            <w:vAlign w:val="center"/>
          </w:tcPr>
          <w:p w14:paraId="2170C362"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使用地址</w:t>
            </w:r>
          </w:p>
        </w:tc>
        <w:tc>
          <w:tcPr>
            <w:tcW w:w="990" w:type="dxa"/>
            <w:tcBorders>
              <w:top w:val="single" w:sz="4" w:space="0" w:color="auto"/>
              <w:left w:val="nil"/>
              <w:bottom w:val="single" w:sz="4" w:space="0" w:color="auto"/>
              <w:right w:val="single" w:sz="4" w:space="0" w:color="auto"/>
            </w:tcBorders>
            <w:vAlign w:val="center"/>
          </w:tcPr>
          <w:p w14:paraId="7E045DBD" w14:textId="77777777" w:rsidR="0053749F" w:rsidRDefault="0053749F">
            <w:pPr>
              <w:widowControl/>
              <w:jc w:val="center"/>
              <w:rPr>
                <w:rFonts w:ascii="宋体" w:hAnsi="宋体" w:cs="宋体"/>
                <w:kern w:val="0"/>
                <w:sz w:val="24"/>
                <w:szCs w:val="24"/>
              </w:rPr>
            </w:pPr>
            <w:r>
              <w:rPr>
                <w:rFonts w:ascii="宋体" w:hAnsi="宋体" w:cs="宋体" w:hint="eastAsia"/>
                <w:b/>
                <w:bCs/>
                <w:kern w:val="0"/>
                <w:sz w:val="24"/>
                <w:szCs w:val="24"/>
              </w:rPr>
              <w:t>保养频率</w:t>
            </w:r>
          </w:p>
        </w:tc>
        <w:tc>
          <w:tcPr>
            <w:tcW w:w="990" w:type="dxa"/>
            <w:tcBorders>
              <w:top w:val="single" w:sz="4" w:space="0" w:color="auto"/>
              <w:left w:val="nil"/>
              <w:bottom w:val="single" w:sz="4" w:space="0" w:color="auto"/>
              <w:right w:val="single" w:sz="4" w:space="0" w:color="auto"/>
            </w:tcBorders>
            <w:vAlign w:val="center"/>
          </w:tcPr>
          <w:p w14:paraId="088D2562" w14:textId="77777777" w:rsidR="0053749F" w:rsidRDefault="0053749F">
            <w:pPr>
              <w:widowControl/>
              <w:jc w:val="center"/>
              <w:rPr>
                <w:rFonts w:ascii="宋体" w:hAnsi="宋体" w:cs="宋体"/>
                <w:b/>
                <w:bCs/>
                <w:kern w:val="0"/>
                <w:sz w:val="24"/>
                <w:szCs w:val="24"/>
              </w:rPr>
            </w:pPr>
            <w:r>
              <w:rPr>
                <w:rFonts w:ascii="宋体" w:hAnsi="宋体" w:cs="宋体" w:hint="eastAsia"/>
                <w:b/>
                <w:bCs/>
                <w:kern w:val="0"/>
                <w:sz w:val="24"/>
                <w:szCs w:val="24"/>
              </w:rPr>
              <w:t>保养范围和内容</w:t>
            </w:r>
          </w:p>
        </w:tc>
        <w:tc>
          <w:tcPr>
            <w:tcW w:w="990" w:type="dxa"/>
            <w:tcBorders>
              <w:top w:val="single" w:sz="4" w:space="0" w:color="auto"/>
              <w:left w:val="nil"/>
              <w:bottom w:val="single" w:sz="4" w:space="0" w:color="auto"/>
              <w:right w:val="single" w:sz="4" w:space="0" w:color="auto"/>
            </w:tcBorders>
            <w:vAlign w:val="center"/>
          </w:tcPr>
          <w:p w14:paraId="29DFCEAF" w14:textId="77777777" w:rsidR="0053749F" w:rsidRDefault="0053749F">
            <w:pPr>
              <w:widowControl/>
              <w:jc w:val="center"/>
              <w:rPr>
                <w:rFonts w:ascii="宋体" w:hAnsi="宋体" w:cs="宋体"/>
                <w:b/>
                <w:bCs/>
                <w:kern w:val="0"/>
                <w:sz w:val="24"/>
                <w:szCs w:val="24"/>
              </w:rPr>
            </w:pPr>
            <w:r>
              <w:rPr>
                <w:rFonts w:ascii="宋体" w:hAnsi="宋体" w:cs="宋体" w:hint="eastAsia"/>
                <w:b/>
                <w:bCs/>
                <w:kern w:val="0"/>
                <w:sz w:val="24"/>
                <w:szCs w:val="24"/>
              </w:rPr>
              <w:t>维修范围和内容</w:t>
            </w:r>
          </w:p>
        </w:tc>
      </w:tr>
      <w:tr w:rsidR="0053749F" w14:paraId="3E73C935" w14:textId="77777777">
        <w:trPr>
          <w:trHeight w:val="480"/>
          <w:jc w:val="center"/>
        </w:trPr>
        <w:tc>
          <w:tcPr>
            <w:tcW w:w="362" w:type="dxa"/>
            <w:tcBorders>
              <w:top w:val="nil"/>
              <w:left w:val="single" w:sz="4" w:space="0" w:color="auto"/>
              <w:bottom w:val="single" w:sz="4" w:space="0" w:color="auto"/>
              <w:right w:val="single" w:sz="4" w:space="0" w:color="auto"/>
            </w:tcBorders>
            <w:vAlign w:val="center"/>
          </w:tcPr>
          <w:p w14:paraId="11430C74"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1</w:t>
            </w:r>
          </w:p>
        </w:tc>
        <w:tc>
          <w:tcPr>
            <w:tcW w:w="1575" w:type="dxa"/>
            <w:tcBorders>
              <w:top w:val="nil"/>
              <w:left w:val="nil"/>
              <w:bottom w:val="single" w:sz="4" w:space="0" w:color="auto"/>
              <w:right w:val="single" w:sz="4" w:space="0" w:color="auto"/>
            </w:tcBorders>
            <w:vAlign w:val="center"/>
          </w:tcPr>
          <w:p w14:paraId="54417164" w14:textId="77777777" w:rsidR="0053749F" w:rsidRDefault="0053749F">
            <w:pPr>
              <w:widowControl/>
              <w:jc w:val="center"/>
              <w:rPr>
                <w:rFonts w:ascii="宋体" w:hAnsi="宋体" w:cs="宋体"/>
                <w:kern w:val="0"/>
                <w:sz w:val="24"/>
                <w:szCs w:val="24"/>
              </w:rPr>
            </w:pPr>
          </w:p>
        </w:tc>
        <w:tc>
          <w:tcPr>
            <w:tcW w:w="788" w:type="dxa"/>
            <w:tcBorders>
              <w:top w:val="nil"/>
              <w:left w:val="nil"/>
              <w:bottom w:val="single" w:sz="4" w:space="0" w:color="auto"/>
              <w:right w:val="single" w:sz="4" w:space="0" w:color="auto"/>
            </w:tcBorders>
            <w:vAlign w:val="center"/>
          </w:tcPr>
          <w:p w14:paraId="6DA7EC75" w14:textId="77777777" w:rsidR="0053749F" w:rsidRDefault="0053749F">
            <w:pPr>
              <w:widowControl/>
              <w:jc w:val="center"/>
              <w:rPr>
                <w:rFonts w:ascii="宋体" w:hAnsi="宋体" w:cs="宋体"/>
                <w:kern w:val="0"/>
                <w:sz w:val="24"/>
                <w:szCs w:val="24"/>
              </w:rPr>
            </w:pPr>
          </w:p>
        </w:tc>
        <w:tc>
          <w:tcPr>
            <w:tcW w:w="1125" w:type="dxa"/>
            <w:tcBorders>
              <w:top w:val="nil"/>
              <w:left w:val="nil"/>
              <w:bottom w:val="single" w:sz="4" w:space="0" w:color="auto"/>
              <w:right w:val="single" w:sz="4" w:space="0" w:color="auto"/>
            </w:tcBorders>
            <w:vAlign w:val="center"/>
          </w:tcPr>
          <w:p w14:paraId="5E272A41" w14:textId="77777777" w:rsidR="0053749F" w:rsidRDefault="0053749F">
            <w:pPr>
              <w:widowControl/>
              <w:jc w:val="center"/>
              <w:rPr>
                <w:rFonts w:ascii="宋体" w:hAnsi="宋体" w:cs="宋体"/>
                <w:kern w:val="0"/>
                <w:sz w:val="24"/>
                <w:szCs w:val="24"/>
              </w:rPr>
            </w:pPr>
          </w:p>
        </w:tc>
        <w:tc>
          <w:tcPr>
            <w:tcW w:w="1700" w:type="dxa"/>
            <w:tcBorders>
              <w:top w:val="nil"/>
              <w:left w:val="nil"/>
              <w:bottom w:val="single" w:sz="4" w:space="0" w:color="auto"/>
              <w:right w:val="single" w:sz="4" w:space="0" w:color="auto"/>
            </w:tcBorders>
            <w:vAlign w:val="center"/>
          </w:tcPr>
          <w:p w14:paraId="1F8CF33B" w14:textId="77777777"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14:paraId="7D5BDC52" w14:textId="77777777"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14:paraId="48203757" w14:textId="77777777"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14:paraId="16F7E0B2" w14:textId="77777777" w:rsidR="0053749F" w:rsidRDefault="0053749F">
            <w:pPr>
              <w:widowControl/>
              <w:jc w:val="center"/>
              <w:rPr>
                <w:rFonts w:ascii="宋体" w:hAnsi="宋体" w:cs="宋体"/>
                <w:kern w:val="0"/>
                <w:sz w:val="24"/>
                <w:szCs w:val="24"/>
              </w:rPr>
            </w:pPr>
          </w:p>
        </w:tc>
      </w:tr>
      <w:tr w:rsidR="0053749F" w14:paraId="24ED2E8F" w14:textId="77777777">
        <w:trPr>
          <w:trHeight w:val="480"/>
          <w:jc w:val="center"/>
        </w:trPr>
        <w:tc>
          <w:tcPr>
            <w:tcW w:w="362" w:type="dxa"/>
            <w:tcBorders>
              <w:top w:val="nil"/>
              <w:left w:val="single" w:sz="4" w:space="0" w:color="auto"/>
              <w:bottom w:val="single" w:sz="4" w:space="0" w:color="auto"/>
              <w:right w:val="single" w:sz="4" w:space="0" w:color="auto"/>
            </w:tcBorders>
            <w:vAlign w:val="center"/>
          </w:tcPr>
          <w:p w14:paraId="7AFAC719"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2</w:t>
            </w:r>
          </w:p>
        </w:tc>
        <w:tc>
          <w:tcPr>
            <w:tcW w:w="1575" w:type="dxa"/>
            <w:tcBorders>
              <w:top w:val="nil"/>
              <w:left w:val="nil"/>
              <w:bottom w:val="single" w:sz="4" w:space="0" w:color="auto"/>
              <w:right w:val="single" w:sz="4" w:space="0" w:color="auto"/>
            </w:tcBorders>
            <w:vAlign w:val="center"/>
          </w:tcPr>
          <w:p w14:paraId="01B509EA" w14:textId="77777777" w:rsidR="0053749F" w:rsidRDefault="0053749F">
            <w:pPr>
              <w:widowControl/>
              <w:jc w:val="center"/>
              <w:rPr>
                <w:rFonts w:ascii="宋体" w:hAnsi="宋体" w:cs="宋体"/>
                <w:kern w:val="0"/>
                <w:sz w:val="24"/>
                <w:szCs w:val="24"/>
              </w:rPr>
            </w:pPr>
          </w:p>
        </w:tc>
        <w:tc>
          <w:tcPr>
            <w:tcW w:w="788" w:type="dxa"/>
            <w:tcBorders>
              <w:top w:val="nil"/>
              <w:left w:val="nil"/>
              <w:bottom w:val="single" w:sz="4" w:space="0" w:color="auto"/>
              <w:right w:val="single" w:sz="4" w:space="0" w:color="auto"/>
            </w:tcBorders>
            <w:vAlign w:val="center"/>
          </w:tcPr>
          <w:p w14:paraId="194A04FE" w14:textId="77777777" w:rsidR="0053749F" w:rsidRDefault="0053749F">
            <w:pPr>
              <w:widowControl/>
              <w:jc w:val="center"/>
              <w:rPr>
                <w:rFonts w:ascii="宋体" w:hAnsi="宋体" w:cs="宋体"/>
                <w:kern w:val="0"/>
                <w:sz w:val="24"/>
                <w:szCs w:val="24"/>
              </w:rPr>
            </w:pPr>
          </w:p>
        </w:tc>
        <w:tc>
          <w:tcPr>
            <w:tcW w:w="1125" w:type="dxa"/>
            <w:tcBorders>
              <w:top w:val="nil"/>
              <w:left w:val="nil"/>
              <w:bottom w:val="single" w:sz="4" w:space="0" w:color="auto"/>
              <w:right w:val="single" w:sz="4" w:space="0" w:color="auto"/>
            </w:tcBorders>
            <w:vAlign w:val="center"/>
          </w:tcPr>
          <w:p w14:paraId="47AE337B" w14:textId="77777777" w:rsidR="0053749F" w:rsidRDefault="0053749F">
            <w:pPr>
              <w:widowControl/>
              <w:jc w:val="center"/>
              <w:rPr>
                <w:rFonts w:ascii="宋体" w:hAnsi="宋体" w:cs="宋体"/>
                <w:kern w:val="0"/>
                <w:sz w:val="24"/>
                <w:szCs w:val="24"/>
              </w:rPr>
            </w:pPr>
          </w:p>
        </w:tc>
        <w:tc>
          <w:tcPr>
            <w:tcW w:w="1700" w:type="dxa"/>
            <w:tcBorders>
              <w:top w:val="nil"/>
              <w:left w:val="nil"/>
              <w:bottom w:val="single" w:sz="4" w:space="0" w:color="auto"/>
              <w:right w:val="single" w:sz="4" w:space="0" w:color="auto"/>
            </w:tcBorders>
            <w:vAlign w:val="center"/>
          </w:tcPr>
          <w:p w14:paraId="00F9D0CD" w14:textId="77777777"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14:paraId="0ACBF728" w14:textId="77777777"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14:paraId="4DD5733A" w14:textId="77777777"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14:paraId="10B2582B" w14:textId="77777777" w:rsidR="0053749F" w:rsidRDefault="0053749F">
            <w:pPr>
              <w:widowControl/>
              <w:jc w:val="center"/>
              <w:rPr>
                <w:rFonts w:ascii="宋体" w:hAnsi="宋体" w:cs="宋体"/>
                <w:kern w:val="0"/>
                <w:sz w:val="24"/>
                <w:szCs w:val="24"/>
              </w:rPr>
            </w:pPr>
          </w:p>
        </w:tc>
      </w:tr>
      <w:tr w:rsidR="0053749F" w14:paraId="151676CD" w14:textId="77777777">
        <w:trPr>
          <w:trHeight w:val="480"/>
          <w:jc w:val="center"/>
        </w:trPr>
        <w:tc>
          <w:tcPr>
            <w:tcW w:w="362" w:type="dxa"/>
            <w:tcBorders>
              <w:top w:val="nil"/>
              <w:left w:val="single" w:sz="4" w:space="0" w:color="auto"/>
              <w:bottom w:val="single" w:sz="4" w:space="0" w:color="auto"/>
              <w:right w:val="single" w:sz="4" w:space="0" w:color="auto"/>
            </w:tcBorders>
            <w:vAlign w:val="center"/>
          </w:tcPr>
          <w:p w14:paraId="3A1FDB9F" w14:textId="77777777" w:rsidR="0053749F" w:rsidRDefault="0053749F">
            <w:pPr>
              <w:widowControl/>
              <w:jc w:val="center"/>
              <w:rPr>
                <w:rFonts w:ascii="宋体" w:hAnsi="宋体" w:cs="宋体"/>
                <w:kern w:val="0"/>
                <w:sz w:val="24"/>
                <w:szCs w:val="24"/>
              </w:rPr>
            </w:pPr>
            <w:r>
              <w:rPr>
                <w:rFonts w:ascii="宋体" w:hAnsi="宋体" w:cs="宋体" w:hint="eastAsia"/>
                <w:kern w:val="0"/>
                <w:sz w:val="24"/>
                <w:szCs w:val="24"/>
              </w:rPr>
              <w:t>3</w:t>
            </w:r>
          </w:p>
        </w:tc>
        <w:tc>
          <w:tcPr>
            <w:tcW w:w="1575" w:type="dxa"/>
            <w:tcBorders>
              <w:top w:val="nil"/>
              <w:left w:val="nil"/>
              <w:bottom w:val="single" w:sz="4" w:space="0" w:color="auto"/>
              <w:right w:val="single" w:sz="4" w:space="0" w:color="auto"/>
            </w:tcBorders>
            <w:vAlign w:val="center"/>
          </w:tcPr>
          <w:p w14:paraId="73393B06" w14:textId="77777777" w:rsidR="0053749F" w:rsidRDefault="0053749F">
            <w:pPr>
              <w:widowControl/>
              <w:jc w:val="center"/>
              <w:rPr>
                <w:rFonts w:ascii="宋体" w:hAnsi="宋体" w:cs="宋体"/>
                <w:kern w:val="0"/>
                <w:sz w:val="24"/>
                <w:szCs w:val="24"/>
              </w:rPr>
            </w:pPr>
          </w:p>
        </w:tc>
        <w:tc>
          <w:tcPr>
            <w:tcW w:w="788" w:type="dxa"/>
            <w:tcBorders>
              <w:top w:val="nil"/>
              <w:left w:val="nil"/>
              <w:bottom w:val="single" w:sz="4" w:space="0" w:color="auto"/>
              <w:right w:val="single" w:sz="4" w:space="0" w:color="auto"/>
            </w:tcBorders>
            <w:vAlign w:val="center"/>
          </w:tcPr>
          <w:p w14:paraId="759A5454" w14:textId="77777777" w:rsidR="0053749F" w:rsidRDefault="0053749F">
            <w:pPr>
              <w:widowControl/>
              <w:jc w:val="center"/>
              <w:rPr>
                <w:rFonts w:ascii="宋体" w:hAnsi="宋体" w:cs="宋体"/>
                <w:kern w:val="0"/>
                <w:sz w:val="24"/>
                <w:szCs w:val="24"/>
              </w:rPr>
            </w:pPr>
          </w:p>
        </w:tc>
        <w:tc>
          <w:tcPr>
            <w:tcW w:w="1125" w:type="dxa"/>
            <w:tcBorders>
              <w:top w:val="nil"/>
              <w:left w:val="nil"/>
              <w:bottom w:val="single" w:sz="4" w:space="0" w:color="auto"/>
              <w:right w:val="single" w:sz="4" w:space="0" w:color="auto"/>
            </w:tcBorders>
            <w:vAlign w:val="center"/>
          </w:tcPr>
          <w:p w14:paraId="3CA22429" w14:textId="77777777" w:rsidR="0053749F" w:rsidRDefault="0053749F">
            <w:pPr>
              <w:widowControl/>
              <w:jc w:val="center"/>
              <w:rPr>
                <w:rFonts w:ascii="宋体" w:hAnsi="宋体" w:cs="宋体"/>
                <w:kern w:val="0"/>
                <w:sz w:val="24"/>
                <w:szCs w:val="24"/>
              </w:rPr>
            </w:pPr>
          </w:p>
        </w:tc>
        <w:tc>
          <w:tcPr>
            <w:tcW w:w="1700" w:type="dxa"/>
            <w:tcBorders>
              <w:top w:val="nil"/>
              <w:left w:val="nil"/>
              <w:bottom w:val="single" w:sz="4" w:space="0" w:color="auto"/>
              <w:right w:val="single" w:sz="4" w:space="0" w:color="auto"/>
            </w:tcBorders>
            <w:vAlign w:val="center"/>
          </w:tcPr>
          <w:p w14:paraId="3352064C" w14:textId="77777777"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14:paraId="6CC85D6F" w14:textId="77777777"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14:paraId="5DB564A2" w14:textId="77777777"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14:paraId="12E277B1" w14:textId="77777777" w:rsidR="0053749F" w:rsidRDefault="0053749F">
            <w:pPr>
              <w:widowControl/>
              <w:jc w:val="center"/>
              <w:rPr>
                <w:rFonts w:ascii="宋体" w:hAnsi="宋体" w:cs="宋体"/>
                <w:kern w:val="0"/>
                <w:sz w:val="24"/>
                <w:szCs w:val="24"/>
              </w:rPr>
            </w:pPr>
          </w:p>
        </w:tc>
      </w:tr>
    </w:tbl>
    <w:permEnd w:id="1956591285"/>
    <w:p w14:paraId="19D8647A" w14:textId="77777777" w:rsidR="0053749F" w:rsidRDefault="0053749F">
      <w:pPr>
        <w:spacing w:beforeLines="50" w:before="156" w:afterLines="50" w:after="156" w:line="400" w:lineRule="exact"/>
        <w:rPr>
          <w:rFonts w:ascii="宋体" w:hAnsi="宋体" w:cs="宋体"/>
          <w:bCs/>
          <w:sz w:val="24"/>
          <w:szCs w:val="24"/>
        </w:rPr>
      </w:pPr>
      <w:r>
        <w:rPr>
          <w:rFonts w:ascii="宋体" w:hAnsi="宋体" w:cs="宋体" w:hint="eastAsia"/>
          <w:bCs/>
          <w:sz w:val="24"/>
          <w:szCs w:val="24"/>
        </w:rPr>
        <w:t>（保养频率：1.每月1次；2.每季度1次；3.每半年1次；4.每年1次；5.其他：</w:t>
      </w:r>
      <w:permStart w:id="1756776124" w:edGrp="everyone"/>
      <w:sdt>
        <w:sdtPr>
          <w:tag w:val="tag51"/>
          <w:id w:val="51"/>
          <w:lock w:val="sdtLocked"/>
          <w15:appearance w15:val="hidden"/>
        </w:sdtPr>
        <w:sdtEndPr/>
        <w:sdtContent>
          <w:r>
            <w:rPr>
              <w:rFonts w:ascii="宋体" w:hAnsi="宋体" w:cs="宋体" w:hint="eastAsia"/>
              <w:bCs/>
              <w:sz w:val="24"/>
              <w:szCs w:val="24"/>
            </w:rPr>
            <w:t>________</w:t>
          </w:r>
        </w:sdtContent>
      </w:sdt>
      <w:permEnd w:id="1756776124"/>
      <w:r>
        <w:rPr>
          <w:rFonts w:ascii="宋体" w:hAnsi="宋体" w:cs="宋体" w:hint="eastAsia"/>
          <w:bCs/>
          <w:sz w:val="24"/>
          <w:szCs w:val="24"/>
        </w:rPr>
        <w:t>）</w:t>
      </w:r>
    </w:p>
    <w:p w14:paraId="1D93532C" w14:textId="77777777" w:rsidR="0053749F" w:rsidRDefault="00A05648">
      <w:pPr>
        <w:spacing w:line="400" w:lineRule="exact"/>
        <w:rPr>
          <w:rFonts w:ascii="宋体" w:hAnsi="宋体" w:cs="宋体"/>
          <w:bCs/>
          <w:sz w:val="28"/>
          <w:szCs w:val="28"/>
        </w:rPr>
      </w:pPr>
      <w:r>
        <w:rPr>
          <w:rFonts w:ascii="宋体" w:hAnsi="宋体" w:cs="宋体" w:hint="eastAsia"/>
          <w:bCs/>
          <w:sz w:val="28"/>
          <w:szCs w:val="28"/>
        </w:rPr>
        <w:t xml:space="preserve"> </w:t>
      </w:r>
      <w:permStart w:id="668622287" w:edGrp="everyone"/>
      <w:sdt>
        <w:sdtPr>
          <w:tag w:val="tag52"/>
          <w:id w:val="52"/>
          <w:lock w:val="sdtLocked"/>
          <w15:appearance w15:val="hidden"/>
        </w:sdtPr>
        <w:sdtEndPr/>
        <w:sdtContent>
          <w:r>
            <w:rPr>
              <w:rFonts w:ascii="宋体" w:hAnsi="宋体" w:cs="宋体"/>
              <w:bCs/>
              <w:sz w:val="28"/>
              <w:szCs w:val="28"/>
            </w:rPr>
            <w:t xml:space="preserve">                                                              </w:t>
          </w:r>
        </w:sdtContent>
      </w:sdt>
      <w:permEnd w:id="668622287"/>
    </w:p>
    <w:sectPr w:rsidR="0053749F" w:rsidSect="00AB7727">
      <w:headerReference w:type="even" r:id="rId8"/>
      <w:headerReference w:type="default" r:id="rId9"/>
      <w:footerReference w:type="default" r:id="rId10"/>
      <w:headerReference w:type="first" r:id="rId11"/>
      <w:pgSz w:w="11906" w:h="16838"/>
      <w:pgMar w:top="1440" w:right="1416" w:bottom="1440"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EA08" w14:textId="77777777" w:rsidR="009E727D" w:rsidRDefault="009E727D" w:rsidP="00BE6426">
      <w:r>
        <w:separator/>
      </w:r>
    </w:p>
  </w:endnote>
  <w:endnote w:type="continuationSeparator" w:id="0">
    <w:p w14:paraId="4A9210D5" w14:textId="77777777" w:rsidR="009E727D" w:rsidRDefault="009E727D" w:rsidP="00BE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0F27" w14:textId="77777777" w:rsidR="00AB7727" w:rsidRDefault="00AB7727">
    <w:pPr>
      <w:pStyle w:val="aa"/>
      <w:jc w:val="center"/>
    </w:pPr>
    <w:r>
      <w:fldChar w:fldCharType="begin"/>
    </w:r>
    <w:r>
      <w:instrText xml:space="preserve"> PAGE   \* MERGEFORMAT </w:instrText>
    </w:r>
    <w:r>
      <w:fldChar w:fldCharType="separate"/>
    </w:r>
    <w:r w:rsidR="00477113" w:rsidRPr="00477113">
      <w:rPr>
        <w:noProof/>
        <w:lang w:val="zh-CN"/>
      </w:rPr>
      <w:t>11</w:t>
    </w:r>
    <w:r>
      <w:fldChar w:fldCharType="end"/>
    </w:r>
  </w:p>
  <w:p w14:paraId="060C26A9" w14:textId="77777777" w:rsidR="00AB7727" w:rsidRDefault="00AB77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CA73" w14:textId="77777777" w:rsidR="009E727D" w:rsidRDefault="009E727D" w:rsidP="00BE6426">
      <w:r>
        <w:separator/>
      </w:r>
    </w:p>
  </w:footnote>
  <w:footnote w:type="continuationSeparator" w:id="0">
    <w:p w14:paraId="34B11250" w14:textId="77777777" w:rsidR="009E727D" w:rsidRDefault="009E727D" w:rsidP="00BE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5CAF" w14:textId="77777777" w:rsidR="00E66A6C" w:rsidRDefault="009E727D">
    <w:pPr>
      <w:pStyle w:val="a8"/>
    </w:pPr>
    <w:r>
      <w:rPr>
        <w:noProof/>
      </w:rPr>
      <w:pict w14:anchorId="43ED6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0751" o:spid="_x0000_s1026" type="#_x0000_t136" style="position:absolute;left:0;text-align:left;margin-left:0;margin-top:0;width:568.95pt;height:70.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D64F" w14:textId="77777777" w:rsidR="00E66A6C" w:rsidRDefault="009E727D">
    <w:pPr>
      <w:pStyle w:val="a8"/>
    </w:pPr>
    <w:r>
      <w:rPr>
        <w:noProof/>
      </w:rPr>
      <w:pict w14:anchorId="06E6C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0752" o:spid="_x0000_s1027" type="#_x0000_t136" style="position:absolute;left:0;text-align:left;margin-left:0;margin-top:0;width:568.95pt;height:70.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2F0A" w14:textId="77777777" w:rsidR="00E66A6C" w:rsidRDefault="009E727D">
    <w:pPr>
      <w:pStyle w:val="a8"/>
    </w:pPr>
    <w:r>
      <w:rPr>
        <w:noProof/>
      </w:rPr>
      <w:pict w14:anchorId="5EB3B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0750" o:spid="_x0000_s1025" type="#_x0000_t136" style="position:absolute;left:0;text-align:left;margin-left:0;margin-top:0;width:568.95pt;height:70.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num w:numId="1" w16cid:durableId="203838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MvfxeyT+J4CotvD7pGlWks17GImOSyOSettBjRZJsovumtzTmSd9xFDnX/qw+pQ1yM/0wCwO+aWz1ebuw4ywXQ==" w:salt="TA50vxUVDx+0x+ilpNeY1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2F"/>
    <w:rsid w:val="0000176E"/>
    <w:rsid w:val="00003466"/>
    <w:rsid w:val="00016841"/>
    <w:rsid w:val="00074EDC"/>
    <w:rsid w:val="00090BE5"/>
    <w:rsid w:val="000B6CC7"/>
    <w:rsid w:val="000C369E"/>
    <w:rsid w:val="000D39C8"/>
    <w:rsid w:val="000F24D2"/>
    <w:rsid w:val="00102D3D"/>
    <w:rsid w:val="0011557E"/>
    <w:rsid w:val="00135507"/>
    <w:rsid w:val="00153810"/>
    <w:rsid w:val="001740A8"/>
    <w:rsid w:val="001741C4"/>
    <w:rsid w:val="00194359"/>
    <w:rsid w:val="001B562F"/>
    <w:rsid w:val="001C22EA"/>
    <w:rsid w:val="001E00A0"/>
    <w:rsid w:val="001F5BCC"/>
    <w:rsid w:val="00276160"/>
    <w:rsid w:val="0029354D"/>
    <w:rsid w:val="00296768"/>
    <w:rsid w:val="002B51EC"/>
    <w:rsid w:val="002C1B4E"/>
    <w:rsid w:val="002D6504"/>
    <w:rsid w:val="002E3245"/>
    <w:rsid w:val="00313C7B"/>
    <w:rsid w:val="00315F84"/>
    <w:rsid w:val="00325684"/>
    <w:rsid w:val="0034583B"/>
    <w:rsid w:val="003459C3"/>
    <w:rsid w:val="00351FC0"/>
    <w:rsid w:val="00356A62"/>
    <w:rsid w:val="00356F94"/>
    <w:rsid w:val="0037697A"/>
    <w:rsid w:val="00394719"/>
    <w:rsid w:val="003A47CD"/>
    <w:rsid w:val="003D1BF0"/>
    <w:rsid w:val="003E351C"/>
    <w:rsid w:val="0041662B"/>
    <w:rsid w:val="00425A21"/>
    <w:rsid w:val="00425AA8"/>
    <w:rsid w:val="004609F6"/>
    <w:rsid w:val="00464264"/>
    <w:rsid w:val="00476F5B"/>
    <w:rsid w:val="00477113"/>
    <w:rsid w:val="004E05C3"/>
    <w:rsid w:val="004E5B12"/>
    <w:rsid w:val="005131B7"/>
    <w:rsid w:val="00521FF8"/>
    <w:rsid w:val="00536525"/>
    <w:rsid w:val="0053749F"/>
    <w:rsid w:val="00541FEC"/>
    <w:rsid w:val="00542357"/>
    <w:rsid w:val="005503B6"/>
    <w:rsid w:val="00554633"/>
    <w:rsid w:val="00564897"/>
    <w:rsid w:val="00581654"/>
    <w:rsid w:val="00582560"/>
    <w:rsid w:val="005B1DB3"/>
    <w:rsid w:val="005B210D"/>
    <w:rsid w:val="005B7BAD"/>
    <w:rsid w:val="005C71AE"/>
    <w:rsid w:val="005D46FE"/>
    <w:rsid w:val="005E611D"/>
    <w:rsid w:val="005F45B1"/>
    <w:rsid w:val="00605F38"/>
    <w:rsid w:val="00610EC9"/>
    <w:rsid w:val="00612BF3"/>
    <w:rsid w:val="006134B5"/>
    <w:rsid w:val="00614D5A"/>
    <w:rsid w:val="00615136"/>
    <w:rsid w:val="006720E4"/>
    <w:rsid w:val="0069032F"/>
    <w:rsid w:val="00696A69"/>
    <w:rsid w:val="006A1F15"/>
    <w:rsid w:val="006A3111"/>
    <w:rsid w:val="006A4273"/>
    <w:rsid w:val="006B65C1"/>
    <w:rsid w:val="006B6A88"/>
    <w:rsid w:val="006C7BB3"/>
    <w:rsid w:val="006D2D7C"/>
    <w:rsid w:val="006F5706"/>
    <w:rsid w:val="00717FF9"/>
    <w:rsid w:val="00724182"/>
    <w:rsid w:val="007249DC"/>
    <w:rsid w:val="00735B14"/>
    <w:rsid w:val="0076490E"/>
    <w:rsid w:val="00777B76"/>
    <w:rsid w:val="00780134"/>
    <w:rsid w:val="007A3568"/>
    <w:rsid w:val="007A3E6F"/>
    <w:rsid w:val="007B74D7"/>
    <w:rsid w:val="007C5AE9"/>
    <w:rsid w:val="007E74E2"/>
    <w:rsid w:val="00802E0C"/>
    <w:rsid w:val="0082745B"/>
    <w:rsid w:val="00845BB1"/>
    <w:rsid w:val="00877A0C"/>
    <w:rsid w:val="0088398F"/>
    <w:rsid w:val="0089154B"/>
    <w:rsid w:val="008A2B72"/>
    <w:rsid w:val="008E4D13"/>
    <w:rsid w:val="009101F2"/>
    <w:rsid w:val="00911CF7"/>
    <w:rsid w:val="009165C3"/>
    <w:rsid w:val="00927230"/>
    <w:rsid w:val="009314CA"/>
    <w:rsid w:val="00935A7D"/>
    <w:rsid w:val="00940849"/>
    <w:rsid w:val="0094253D"/>
    <w:rsid w:val="0095415C"/>
    <w:rsid w:val="00956F75"/>
    <w:rsid w:val="00963D55"/>
    <w:rsid w:val="009864C0"/>
    <w:rsid w:val="00987C32"/>
    <w:rsid w:val="009A5702"/>
    <w:rsid w:val="009B6545"/>
    <w:rsid w:val="009C3548"/>
    <w:rsid w:val="009C7A43"/>
    <w:rsid w:val="009D61ED"/>
    <w:rsid w:val="009E1F69"/>
    <w:rsid w:val="009E727D"/>
    <w:rsid w:val="00A02C0C"/>
    <w:rsid w:val="00A04D58"/>
    <w:rsid w:val="00A05648"/>
    <w:rsid w:val="00A060FB"/>
    <w:rsid w:val="00A145DB"/>
    <w:rsid w:val="00A27973"/>
    <w:rsid w:val="00A460A5"/>
    <w:rsid w:val="00A52B3B"/>
    <w:rsid w:val="00A8603F"/>
    <w:rsid w:val="00AB7727"/>
    <w:rsid w:val="00AC7AED"/>
    <w:rsid w:val="00AE662C"/>
    <w:rsid w:val="00AE7C53"/>
    <w:rsid w:val="00B03CF9"/>
    <w:rsid w:val="00B54894"/>
    <w:rsid w:val="00B5505A"/>
    <w:rsid w:val="00B57C4D"/>
    <w:rsid w:val="00B73FA3"/>
    <w:rsid w:val="00B944DA"/>
    <w:rsid w:val="00B9606E"/>
    <w:rsid w:val="00BB34F2"/>
    <w:rsid w:val="00BB7365"/>
    <w:rsid w:val="00BE12E2"/>
    <w:rsid w:val="00BE3C1A"/>
    <w:rsid w:val="00BE6426"/>
    <w:rsid w:val="00BE7D8E"/>
    <w:rsid w:val="00BF12AC"/>
    <w:rsid w:val="00C07FD3"/>
    <w:rsid w:val="00C22B3D"/>
    <w:rsid w:val="00C40566"/>
    <w:rsid w:val="00C51CE4"/>
    <w:rsid w:val="00C62EFF"/>
    <w:rsid w:val="00C66F63"/>
    <w:rsid w:val="00C67E20"/>
    <w:rsid w:val="00C72F7C"/>
    <w:rsid w:val="00C8113F"/>
    <w:rsid w:val="00C91904"/>
    <w:rsid w:val="00C962B5"/>
    <w:rsid w:val="00CB2F0B"/>
    <w:rsid w:val="00CB52E0"/>
    <w:rsid w:val="00CC486B"/>
    <w:rsid w:val="00CC4A83"/>
    <w:rsid w:val="00CD1362"/>
    <w:rsid w:val="00CD3434"/>
    <w:rsid w:val="00CD7247"/>
    <w:rsid w:val="00CF328E"/>
    <w:rsid w:val="00CF68FD"/>
    <w:rsid w:val="00D34CC0"/>
    <w:rsid w:val="00D57F8F"/>
    <w:rsid w:val="00D775F1"/>
    <w:rsid w:val="00D839D6"/>
    <w:rsid w:val="00DB62D4"/>
    <w:rsid w:val="00DB62EE"/>
    <w:rsid w:val="00DC45F1"/>
    <w:rsid w:val="00DC7A2E"/>
    <w:rsid w:val="00DD5889"/>
    <w:rsid w:val="00DE1787"/>
    <w:rsid w:val="00DF18B8"/>
    <w:rsid w:val="00E06924"/>
    <w:rsid w:val="00E30936"/>
    <w:rsid w:val="00E45D3C"/>
    <w:rsid w:val="00E61456"/>
    <w:rsid w:val="00E66A6C"/>
    <w:rsid w:val="00E85430"/>
    <w:rsid w:val="00E85632"/>
    <w:rsid w:val="00E93F70"/>
    <w:rsid w:val="00EA4F22"/>
    <w:rsid w:val="00EA69C7"/>
    <w:rsid w:val="00EE06C4"/>
    <w:rsid w:val="00F00AE3"/>
    <w:rsid w:val="00F044A5"/>
    <w:rsid w:val="00F374D9"/>
    <w:rsid w:val="00F530C4"/>
    <w:rsid w:val="00F65D03"/>
    <w:rsid w:val="00F72B35"/>
    <w:rsid w:val="00F91386"/>
    <w:rsid w:val="00FB330B"/>
    <w:rsid w:val="00FB4D98"/>
    <w:rsid w:val="00FC29C5"/>
    <w:rsid w:val="00FC355D"/>
    <w:rsid w:val="00FD02DD"/>
    <w:rsid w:val="00FD1B6A"/>
    <w:rsid w:val="00FD3F48"/>
    <w:rsid w:val="07E26348"/>
    <w:rsid w:val="09023E2C"/>
    <w:rsid w:val="0C962698"/>
    <w:rsid w:val="0F4E5643"/>
    <w:rsid w:val="22C17CC9"/>
    <w:rsid w:val="248B6CB8"/>
    <w:rsid w:val="25B571CB"/>
    <w:rsid w:val="28FC1F1A"/>
    <w:rsid w:val="36A70790"/>
    <w:rsid w:val="38DA5175"/>
    <w:rsid w:val="427B0BDC"/>
    <w:rsid w:val="47104991"/>
    <w:rsid w:val="49AD7E47"/>
    <w:rsid w:val="4B042C70"/>
    <w:rsid w:val="54F04C4C"/>
    <w:rsid w:val="56A47895"/>
    <w:rsid w:val="5A6D06C9"/>
    <w:rsid w:val="5CE713F1"/>
    <w:rsid w:val="5DD83CE4"/>
    <w:rsid w:val="658B1A48"/>
    <w:rsid w:val="702257DE"/>
    <w:rsid w:val="7566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F291D"/>
  <w15:docId w15:val="{B07F156D-02A9-4D97-A9A8-AF800748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semiHidden/>
    <w:rPr>
      <w:kern w:val="2"/>
      <w:sz w:val="18"/>
      <w:szCs w:val="18"/>
    </w:rPr>
  </w:style>
  <w:style w:type="character" w:styleId="a5">
    <w:name w:val="Strong"/>
    <w:uiPriority w:val="22"/>
    <w:qFormat/>
    <w:rPr>
      <w:b/>
      <w:bCs/>
    </w:rPr>
  </w:style>
  <w:style w:type="character" w:styleId="a6">
    <w:name w:val="annotation reference"/>
    <w:uiPriority w:val="99"/>
    <w:unhideWhenUsed/>
    <w:rPr>
      <w:sz w:val="21"/>
      <w:szCs w:val="21"/>
    </w:rPr>
  </w:style>
  <w:style w:type="character" w:customStyle="1" w:styleId="a7">
    <w:name w:val="页眉 字符"/>
    <w:link w:val="a8"/>
    <w:uiPriority w:val="99"/>
    <w:rPr>
      <w:kern w:val="2"/>
      <w:sz w:val="18"/>
      <w:szCs w:val="18"/>
    </w:rPr>
  </w:style>
  <w:style w:type="character" w:customStyle="1" w:styleId="apple-converted-space">
    <w:name w:val="apple-converted-space"/>
  </w:style>
  <w:style w:type="character" w:customStyle="1" w:styleId="a9">
    <w:name w:val="页脚 字符"/>
    <w:link w:val="aa"/>
    <w:uiPriority w:val="99"/>
    <w:rPr>
      <w:kern w:val="2"/>
      <w:sz w:val="18"/>
      <w:szCs w:val="18"/>
    </w:rPr>
  </w:style>
  <w:style w:type="paragraph" w:styleId="a8">
    <w:name w:val="header"/>
    <w:basedOn w:val="a"/>
    <w:link w:val="a7"/>
    <w:uiPriority w:val="99"/>
    <w:unhideWhenUsed/>
    <w:pPr>
      <w:pBdr>
        <w:bottom w:val="single" w:sz="6" w:space="1" w:color="auto"/>
      </w:pBdr>
      <w:tabs>
        <w:tab w:val="center" w:pos="4153"/>
        <w:tab w:val="right" w:pos="8306"/>
      </w:tabs>
      <w:snapToGrid w:val="0"/>
      <w:jc w:val="center"/>
    </w:pPr>
    <w:rPr>
      <w:sz w:val="18"/>
      <w:szCs w:val="18"/>
      <w:lang w:val="x-none" w:eastAsia="x-none"/>
    </w:rPr>
  </w:style>
  <w:style w:type="paragraph" w:styleId="aa">
    <w:name w:val="footer"/>
    <w:basedOn w:val="a"/>
    <w:link w:val="a9"/>
    <w:uiPriority w:val="99"/>
    <w:unhideWhenUsed/>
    <w:pPr>
      <w:tabs>
        <w:tab w:val="center" w:pos="4153"/>
        <w:tab w:val="right" w:pos="8306"/>
      </w:tabs>
      <w:snapToGrid w:val="0"/>
      <w:jc w:val="left"/>
    </w:pPr>
    <w:rPr>
      <w:sz w:val="18"/>
      <w:szCs w:val="18"/>
      <w:lang w:val="x-none" w:eastAsia="x-none"/>
    </w:rPr>
  </w:style>
  <w:style w:type="paragraph" w:styleId="a4">
    <w:name w:val="Balloon Text"/>
    <w:basedOn w:val="a"/>
    <w:link w:val="a3"/>
    <w:uiPriority w:val="99"/>
    <w:unhideWhenUsed/>
    <w:rPr>
      <w:sz w:val="18"/>
      <w:szCs w:val="18"/>
      <w:lang w:val="x-none" w:eastAsia="x-none"/>
    </w:rPr>
  </w:style>
  <w:style w:type="paragraph" w:styleId="ab">
    <w:name w:val="annotation text"/>
    <w:basedOn w:val="a"/>
    <w:link w:val="ac"/>
    <w:uiPriority w:val="99"/>
    <w:unhideWhenUsed/>
    <w:pPr>
      <w:jc w:val="left"/>
    </w:pPr>
    <w:rPr>
      <w:lang w:val="x-none" w:eastAsia="x-none"/>
    </w:r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Style1">
    <w:name w:val="_Style 1"/>
    <w:basedOn w:val="a"/>
    <w:uiPriority w:val="34"/>
    <w:qFormat/>
    <w:pPr>
      <w:ind w:firstLineChars="200" w:firstLine="420"/>
    </w:pPr>
  </w:style>
  <w:style w:type="paragraph" w:styleId="ae">
    <w:name w:val="List Paragraph"/>
    <w:basedOn w:val="a"/>
    <w:uiPriority w:val="34"/>
    <w:qFormat/>
    <w:pPr>
      <w:ind w:firstLineChars="200" w:firstLine="420"/>
    </w:pPr>
  </w:style>
  <w:style w:type="paragraph" w:styleId="af">
    <w:name w:val="annotation subject"/>
    <w:basedOn w:val="ab"/>
    <w:next w:val="ab"/>
    <w:link w:val="af0"/>
    <w:uiPriority w:val="99"/>
    <w:semiHidden/>
    <w:unhideWhenUsed/>
    <w:rsid w:val="00356F94"/>
    <w:rPr>
      <w:b/>
      <w:bCs/>
    </w:rPr>
  </w:style>
  <w:style w:type="character" w:customStyle="1" w:styleId="ac">
    <w:name w:val="批注文字 字符"/>
    <w:link w:val="ab"/>
    <w:uiPriority w:val="99"/>
    <w:rsid w:val="00356F94"/>
    <w:rPr>
      <w:kern w:val="2"/>
      <w:sz w:val="21"/>
      <w:szCs w:val="22"/>
    </w:rPr>
  </w:style>
  <w:style w:type="character" w:customStyle="1" w:styleId="af0">
    <w:name w:val="批注主题 字符"/>
    <w:link w:val="af"/>
    <w:uiPriority w:val="99"/>
    <w:semiHidden/>
    <w:rsid w:val="00356F94"/>
    <w:rPr>
      <w:b/>
      <w:bCs/>
      <w:kern w:val="2"/>
      <w:sz w:val="21"/>
      <w:szCs w:val="22"/>
    </w:rPr>
  </w:style>
  <w:style w:type="paragraph" w:styleId="af1">
    <w:name w:val="Revision"/>
    <w:hidden/>
    <w:uiPriority w:val="99"/>
    <w:semiHidden/>
    <w:rsid w:val="006B6A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 a a c b 1 2 8 0 - c 4 8 0 - 4 0 2 e - a 8 7 0 - 7 8 9 f 5 3 3 f 8 d 0 b < / t e m p l a t e I d > < / c o n t r a c t > 
</file>

<file path=customXml/itemProps1.xml><?xml version="1.0" encoding="utf-8"?>
<ds:datastoreItem xmlns:ds="http://schemas.openxmlformats.org/officeDocument/2006/customXml" ds:itemID="{226892FB-4507-494C-A118-7160A11CDF95}">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871</Words>
  <Characters>4965</Characters>
  <Application>Microsoft Office Word</Application>
  <DocSecurity>8</DocSecurity>
  <Lines>41</Lines>
  <Paragraphs>11</Paragraphs>
  <ScaleCrop>false</ScaleCrop>
  <Company>Home</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LHB</dc:creator>
  <cp:lastModifiedBy>root</cp:lastModifiedBy>
  <cp:revision>24</cp:revision>
  <dcterms:created xsi:type="dcterms:W3CDTF">2018-03-08T07:48:00Z</dcterms:created>
  <dcterms:modified xsi:type="dcterms:W3CDTF">2022-05-25T09:12:00Z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